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D65134" w14:textId="42877A00" w:rsidR="0039462C" w:rsidRDefault="0039462C" w:rsidP="00015CD8">
      <w:pPr>
        <w:rPr>
          <w:rFonts w:ascii="Times New Roman" w:hAnsi="Times New Roman"/>
          <w:sz w:val="24"/>
          <w:szCs w:val="24"/>
        </w:rPr>
      </w:pPr>
      <w:r>
        <w:rPr>
          <w:rFonts w:ascii="Times New Roman" w:hAnsi="Times New Roman"/>
          <w:sz w:val="24"/>
          <w:szCs w:val="24"/>
        </w:rPr>
        <w:t xml:space="preserve">Lisa 7. </w:t>
      </w:r>
      <w:r w:rsidR="001B7698">
        <w:rPr>
          <w:rFonts w:ascii="Times New Roman" w:hAnsi="Times New Roman"/>
          <w:sz w:val="24"/>
          <w:szCs w:val="24"/>
        </w:rPr>
        <w:t>Elupaikade h</w:t>
      </w:r>
      <w:r>
        <w:rPr>
          <w:rFonts w:ascii="Times New Roman" w:hAnsi="Times New Roman"/>
          <w:sz w:val="24"/>
          <w:szCs w:val="24"/>
        </w:rPr>
        <w:t>indamis</w:t>
      </w:r>
      <w:r w:rsidR="001B7698">
        <w:rPr>
          <w:rFonts w:ascii="Times New Roman" w:hAnsi="Times New Roman"/>
          <w:sz w:val="24"/>
          <w:szCs w:val="24"/>
        </w:rPr>
        <w:t xml:space="preserve">e täiendused juhendisse. </w:t>
      </w:r>
    </w:p>
    <w:p w14:paraId="68DA9382" w14:textId="78EC9328" w:rsidR="005C193C" w:rsidRPr="002E649C" w:rsidRDefault="003D3EA6" w:rsidP="00015CD8">
      <w:pPr>
        <w:rPr>
          <w:rFonts w:ascii="Times New Roman" w:hAnsi="Times New Roman"/>
          <w:sz w:val="24"/>
          <w:szCs w:val="24"/>
        </w:rPr>
      </w:pPr>
      <w:r w:rsidRPr="002E649C">
        <w:rPr>
          <w:rFonts w:ascii="Times New Roman" w:hAnsi="Times New Roman"/>
          <w:sz w:val="24"/>
          <w:szCs w:val="24"/>
        </w:rPr>
        <w:t>Mööndustest tabelite kasutamisel</w:t>
      </w:r>
    </w:p>
    <w:p w14:paraId="0A4141C8" w14:textId="77777777" w:rsidR="003D3EA6" w:rsidRPr="002E649C" w:rsidRDefault="003D3EA6" w:rsidP="00015CD8">
      <w:pPr>
        <w:rPr>
          <w:rFonts w:ascii="Times New Roman" w:hAnsi="Times New Roman"/>
          <w:sz w:val="24"/>
          <w:szCs w:val="24"/>
        </w:rPr>
      </w:pPr>
    </w:p>
    <w:p w14:paraId="6E4C6A23" w14:textId="0F1E1149" w:rsidR="003D3EA6" w:rsidRPr="002E649C" w:rsidRDefault="003D3EA6" w:rsidP="002E649C">
      <w:pPr>
        <w:spacing w:line="276" w:lineRule="auto"/>
        <w:jc w:val="both"/>
        <w:rPr>
          <w:rFonts w:ascii="Times New Roman" w:hAnsi="Times New Roman"/>
          <w:sz w:val="24"/>
          <w:szCs w:val="24"/>
        </w:rPr>
      </w:pPr>
      <w:r w:rsidRPr="002E649C">
        <w:rPr>
          <w:rFonts w:ascii="Times New Roman" w:hAnsi="Times New Roman"/>
          <w:sz w:val="24"/>
          <w:szCs w:val="24"/>
        </w:rPr>
        <w:t>1.</w:t>
      </w:r>
      <w:r w:rsidR="00E07E33">
        <w:rPr>
          <w:rFonts w:ascii="Times New Roman" w:hAnsi="Times New Roman"/>
          <w:sz w:val="24"/>
          <w:szCs w:val="24"/>
        </w:rPr>
        <w:t>Veesiseste taimede s</w:t>
      </w:r>
      <w:r w:rsidRPr="002E649C">
        <w:rPr>
          <w:rFonts w:ascii="Times New Roman" w:hAnsi="Times New Roman"/>
          <w:sz w:val="24"/>
          <w:szCs w:val="24"/>
        </w:rPr>
        <w:t>ügavuspiirid ja</w:t>
      </w:r>
      <w:r w:rsidR="00E07E33">
        <w:rPr>
          <w:rFonts w:ascii="Times New Roman" w:hAnsi="Times New Roman"/>
          <w:sz w:val="24"/>
          <w:szCs w:val="24"/>
        </w:rPr>
        <w:t xml:space="preserve"> vee</w:t>
      </w:r>
      <w:r w:rsidRPr="002E649C">
        <w:rPr>
          <w:rFonts w:ascii="Times New Roman" w:hAnsi="Times New Roman"/>
          <w:sz w:val="24"/>
          <w:szCs w:val="24"/>
        </w:rPr>
        <w:t xml:space="preserve"> läbipaistvus on antud kuni poole meetri täpsusega</w:t>
      </w:r>
      <w:r w:rsidR="00E07E33">
        <w:rPr>
          <w:rFonts w:ascii="Times New Roman" w:hAnsi="Times New Roman"/>
          <w:sz w:val="24"/>
          <w:szCs w:val="24"/>
        </w:rPr>
        <w:t xml:space="preserve"> ja </w:t>
      </w:r>
      <w:r w:rsidRPr="002E649C">
        <w:rPr>
          <w:rFonts w:ascii="Times New Roman" w:hAnsi="Times New Roman"/>
          <w:sz w:val="24"/>
          <w:szCs w:val="24"/>
        </w:rPr>
        <w:t xml:space="preserve">on tabelites oluliseks </w:t>
      </w:r>
      <w:r w:rsidR="00E07E33">
        <w:rPr>
          <w:rFonts w:ascii="Times New Roman" w:hAnsi="Times New Roman"/>
          <w:sz w:val="24"/>
          <w:szCs w:val="24"/>
        </w:rPr>
        <w:t>hindamiskriteeriumidek</w:t>
      </w:r>
      <w:r w:rsidRPr="002E649C">
        <w:rPr>
          <w:rFonts w:ascii="Times New Roman" w:hAnsi="Times New Roman"/>
          <w:sz w:val="24"/>
          <w:szCs w:val="24"/>
        </w:rPr>
        <w:t>s.</w:t>
      </w:r>
      <w:r w:rsidR="00E07E33">
        <w:rPr>
          <w:rFonts w:ascii="Times New Roman" w:hAnsi="Times New Roman"/>
          <w:sz w:val="24"/>
          <w:szCs w:val="24"/>
        </w:rPr>
        <w:t xml:space="preserve"> Samas on aga selge, et looduses nii järske piire pole ning tegemist on olemasolevail andmetel ja kogemustel põhineva üldistusega. </w:t>
      </w:r>
      <w:r w:rsidRPr="002E649C">
        <w:rPr>
          <w:rFonts w:ascii="Times New Roman" w:hAnsi="Times New Roman"/>
          <w:sz w:val="24"/>
          <w:szCs w:val="24"/>
        </w:rPr>
        <w:t>Välitööl paadist toimuval mõõtmisel pole</w:t>
      </w:r>
      <w:r w:rsidR="00E07E33">
        <w:rPr>
          <w:rFonts w:ascii="Times New Roman" w:hAnsi="Times New Roman"/>
          <w:sz w:val="24"/>
          <w:szCs w:val="24"/>
        </w:rPr>
        <w:t>gi</w:t>
      </w:r>
      <w:r w:rsidRPr="002E649C">
        <w:rPr>
          <w:rFonts w:ascii="Times New Roman" w:hAnsi="Times New Roman"/>
          <w:sz w:val="24"/>
          <w:szCs w:val="24"/>
        </w:rPr>
        <w:t xml:space="preserve"> võimalik saavutada sellist täpsust, et saaks kindel olla, et sügavuspiir või vee läbipaistvus oli</w:t>
      </w:r>
      <w:r w:rsidR="00E07E33">
        <w:rPr>
          <w:rFonts w:ascii="Times New Roman" w:hAnsi="Times New Roman"/>
          <w:sz w:val="24"/>
          <w:szCs w:val="24"/>
        </w:rPr>
        <w:t xml:space="preserve"> nt</w:t>
      </w:r>
      <w:r w:rsidRPr="002E649C">
        <w:rPr>
          <w:rFonts w:ascii="Times New Roman" w:hAnsi="Times New Roman"/>
          <w:sz w:val="24"/>
          <w:szCs w:val="24"/>
        </w:rPr>
        <w:t xml:space="preserve"> täpselt 3,0 m, mitte 3,05 või 2,95 m</w:t>
      </w:r>
      <w:r w:rsidR="001C4649" w:rsidRPr="002E649C">
        <w:rPr>
          <w:rFonts w:ascii="Times New Roman" w:hAnsi="Times New Roman"/>
          <w:sz w:val="24"/>
          <w:szCs w:val="24"/>
        </w:rPr>
        <w:t>. Inventeerija otsus ühele või teisele poole nihutab aga hinnangut oluliselt.</w:t>
      </w:r>
      <w:r w:rsidRPr="002E649C">
        <w:rPr>
          <w:rFonts w:ascii="Times New Roman" w:hAnsi="Times New Roman"/>
          <w:sz w:val="24"/>
          <w:szCs w:val="24"/>
        </w:rPr>
        <w:t xml:space="preserve"> Piiripealsete tulemuste puhul </w:t>
      </w:r>
      <w:r w:rsidR="001C4649" w:rsidRPr="002E649C">
        <w:rPr>
          <w:rFonts w:ascii="Times New Roman" w:hAnsi="Times New Roman"/>
          <w:sz w:val="24"/>
          <w:szCs w:val="24"/>
        </w:rPr>
        <w:t>oleks mõistlik</w:t>
      </w:r>
      <w:r w:rsidRPr="002E649C">
        <w:rPr>
          <w:rFonts w:ascii="Times New Roman" w:hAnsi="Times New Roman"/>
          <w:sz w:val="24"/>
          <w:szCs w:val="24"/>
        </w:rPr>
        <w:t xml:space="preserve"> </w:t>
      </w:r>
      <w:r w:rsidR="009A1F76" w:rsidRPr="002E649C">
        <w:rPr>
          <w:rFonts w:ascii="Times New Roman" w:hAnsi="Times New Roman"/>
          <w:sz w:val="24"/>
          <w:szCs w:val="24"/>
        </w:rPr>
        <w:t xml:space="preserve">valida pigem kõrgema taseme hinnang, </w:t>
      </w:r>
      <w:r w:rsidR="005F27A3" w:rsidRPr="002E649C">
        <w:rPr>
          <w:rFonts w:ascii="Times New Roman" w:hAnsi="Times New Roman"/>
          <w:sz w:val="24"/>
          <w:szCs w:val="24"/>
        </w:rPr>
        <w:t xml:space="preserve">eriti siis, </w:t>
      </w:r>
      <w:r w:rsidR="009A1F76" w:rsidRPr="002E649C">
        <w:rPr>
          <w:rFonts w:ascii="Times New Roman" w:hAnsi="Times New Roman"/>
          <w:sz w:val="24"/>
          <w:szCs w:val="24"/>
        </w:rPr>
        <w:t>kui see on paremas kooskõlas</w:t>
      </w:r>
      <w:r w:rsidRPr="002E649C">
        <w:rPr>
          <w:rFonts w:ascii="Times New Roman" w:hAnsi="Times New Roman"/>
          <w:sz w:val="24"/>
          <w:szCs w:val="24"/>
        </w:rPr>
        <w:t xml:space="preserve"> </w:t>
      </w:r>
      <w:r w:rsidR="005F27A3" w:rsidRPr="002E649C">
        <w:rPr>
          <w:rFonts w:ascii="Times New Roman" w:hAnsi="Times New Roman"/>
          <w:sz w:val="24"/>
          <w:szCs w:val="24"/>
        </w:rPr>
        <w:t xml:space="preserve">taimestiku liigilise koosseisu ja </w:t>
      </w:r>
      <w:r w:rsidRPr="002E649C">
        <w:rPr>
          <w:rFonts w:ascii="Times New Roman" w:hAnsi="Times New Roman"/>
          <w:sz w:val="24"/>
          <w:szCs w:val="24"/>
        </w:rPr>
        <w:t>teiste kvaliteedielementide taseme</w:t>
      </w:r>
      <w:r w:rsidR="009A1F76" w:rsidRPr="002E649C">
        <w:rPr>
          <w:rFonts w:ascii="Times New Roman" w:hAnsi="Times New Roman"/>
          <w:sz w:val="24"/>
          <w:szCs w:val="24"/>
        </w:rPr>
        <w:t>ga</w:t>
      </w:r>
      <w:r w:rsidRPr="002E649C">
        <w:rPr>
          <w:rFonts w:ascii="Times New Roman" w:hAnsi="Times New Roman"/>
          <w:sz w:val="24"/>
          <w:szCs w:val="24"/>
        </w:rPr>
        <w:t>.</w:t>
      </w:r>
    </w:p>
    <w:p w14:paraId="6D6D2338" w14:textId="77777777" w:rsidR="00F6305B" w:rsidRPr="002E649C" w:rsidRDefault="00F6305B" w:rsidP="002E649C">
      <w:pPr>
        <w:spacing w:line="276" w:lineRule="auto"/>
        <w:jc w:val="both"/>
        <w:rPr>
          <w:rFonts w:ascii="Times New Roman" w:hAnsi="Times New Roman"/>
          <w:sz w:val="24"/>
          <w:szCs w:val="24"/>
        </w:rPr>
      </w:pPr>
    </w:p>
    <w:p w14:paraId="03825F23" w14:textId="157802C1" w:rsidR="00740BD6" w:rsidRPr="002E649C" w:rsidRDefault="003D3EA6" w:rsidP="002E649C">
      <w:pPr>
        <w:spacing w:line="276" w:lineRule="auto"/>
        <w:jc w:val="both"/>
        <w:rPr>
          <w:rFonts w:ascii="Times New Roman" w:hAnsi="Times New Roman"/>
          <w:sz w:val="24"/>
          <w:szCs w:val="24"/>
        </w:rPr>
      </w:pPr>
      <w:r w:rsidRPr="002E649C">
        <w:rPr>
          <w:rFonts w:ascii="Times New Roman" w:hAnsi="Times New Roman"/>
          <w:sz w:val="24"/>
          <w:szCs w:val="24"/>
        </w:rPr>
        <w:t xml:space="preserve">2. </w:t>
      </w:r>
      <w:r w:rsidR="009A1F76" w:rsidRPr="002E649C">
        <w:rPr>
          <w:rFonts w:ascii="Times New Roman" w:hAnsi="Times New Roman"/>
          <w:sz w:val="24"/>
          <w:szCs w:val="24"/>
        </w:rPr>
        <w:t>Taimel</w:t>
      </w:r>
      <w:r w:rsidRPr="002E649C">
        <w:rPr>
          <w:rFonts w:ascii="Times New Roman" w:hAnsi="Times New Roman"/>
          <w:sz w:val="24"/>
          <w:szCs w:val="24"/>
        </w:rPr>
        <w:t xml:space="preserve">iikide ja suurte niitrohevetikate ohtrused on teiseks oluliseks hindamisaluseks. </w:t>
      </w:r>
      <w:r w:rsidR="001C4649" w:rsidRPr="002E649C">
        <w:rPr>
          <w:rFonts w:ascii="Times New Roman" w:hAnsi="Times New Roman"/>
          <w:sz w:val="24"/>
          <w:szCs w:val="24"/>
        </w:rPr>
        <w:t xml:space="preserve">Need antakse rühmade kaupa: kaldaveetaimed ja niiskuslembesed taimed, ujulehtedega ja ujutaimed  ning veesisesed (veealused) taimed. </w:t>
      </w:r>
      <w:r w:rsidR="00740BD6" w:rsidRPr="002E649C">
        <w:rPr>
          <w:rFonts w:ascii="Times New Roman" w:hAnsi="Times New Roman"/>
          <w:sz w:val="24"/>
          <w:szCs w:val="24"/>
        </w:rPr>
        <w:t xml:space="preserve">Niitvetikad saavad ohtruse hinnangu omaette, sest nad </w:t>
      </w:r>
      <w:r w:rsidR="000165B1" w:rsidRPr="002E649C">
        <w:rPr>
          <w:rFonts w:ascii="Times New Roman" w:hAnsi="Times New Roman"/>
          <w:sz w:val="24"/>
          <w:szCs w:val="24"/>
        </w:rPr>
        <w:t xml:space="preserve">on </w:t>
      </w:r>
      <w:r w:rsidR="002E44C7">
        <w:rPr>
          <w:rFonts w:ascii="Times New Roman" w:hAnsi="Times New Roman"/>
          <w:sz w:val="24"/>
          <w:szCs w:val="24"/>
        </w:rPr>
        <w:t xml:space="preserve">kas </w:t>
      </w:r>
      <w:r w:rsidR="00740BD6" w:rsidRPr="002E649C">
        <w:rPr>
          <w:rFonts w:ascii="Times New Roman" w:hAnsi="Times New Roman"/>
          <w:sz w:val="24"/>
          <w:szCs w:val="24"/>
        </w:rPr>
        <w:t>taimi katmas</w:t>
      </w:r>
      <w:r w:rsidR="000165B1" w:rsidRPr="002E649C">
        <w:rPr>
          <w:rFonts w:ascii="Times New Roman" w:hAnsi="Times New Roman"/>
          <w:sz w:val="24"/>
          <w:szCs w:val="24"/>
        </w:rPr>
        <w:t>, tortidena siin-seal, põhjas (kevade poole) või pinnal ujumas (kesksuvest peale).</w:t>
      </w:r>
      <w:r w:rsidR="00740BD6" w:rsidRPr="002E649C">
        <w:rPr>
          <w:rFonts w:ascii="Times New Roman" w:hAnsi="Times New Roman"/>
          <w:sz w:val="24"/>
          <w:szCs w:val="24"/>
        </w:rPr>
        <w:t xml:space="preserve"> </w:t>
      </w:r>
      <w:r w:rsidRPr="002E649C">
        <w:rPr>
          <w:rFonts w:ascii="Times New Roman" w:hAnsi="Times New Roman"/>
          <w:sz w:val="24"/>
          <w:szCs w:val="24"/>
        </w:rPr>
        <w:t>Tuleb arvestada, et uurija</w:t>
      </w:r>
      <w:r w:rsidR="003928FA" w:rsidRPr="002E649C">
        <w:rPr>
          <w:rFonts w:ascii="Times New Roman" w:hAnsi="Times New Roman"/>
          <w:sz w:val="24"/>
          <w:szCs w:val="24"/>
        </w:rPr>
        <w:t>s</w:t>
      </w:r>
      <w:r w:rsidRPr="002E649C">
        <w:rPr>
          <w:rFonts w:ascii="Times New Roman" w:hAnsi="Times New Roman"/>
          <w:sz w:val="24"/>
          <w:szCs w:val="24"/>
        </w:rPr>
        <w:t>t sõltuv (subjektiivne)</w:t>
      </w:r>
      <w:r w:rsidR="001C4649" w:rsidRPr="002E649C">
        <w:rPr>
          <w:rFonts w:ascii="Times New Roman" w:hAnsi="Times New Roman"/>
          <w:sz w:val="24"/>
          <w:szCs w:val="24"/>
        </w:rPr>
        <w:t xml:space="preserve"> ohtruse hinnang võib samas olukorras erineda palli võrra, eriti paljude liikide koosesinemise korral. Ohtrused 1 või 5 tavaliselt probleemsed pole. Küsimus tekib juhul, kui taimi on äärmiselt vähe – kas vaid ühe liigi </w:t>
      </w:r>
      <w:r w:rsidR="002E44C7">
        <w:rPr>
          <w:rFonts w:ascii="Times New Roman" w:hAnsi="Times New Roman"/>
          <w:sz w:val="24"/>
          <w:szCs w:val="24"/>
        </w:rPr>
        <w:t xml:space="preserve">väheste taimede </w:t>
      </w:r>
      <w:r w:rsidR="001C4649" w:rsidRPr="002E649C">
        <w:rPr>
          <w:rFonts w:ascii="Times New Roman" w:hAnsi="Times New Roman"/>
          <w:sz w:val="24"/>
          <w:szCs w:val="24"/>
        </w:rPr>
        <w:t xml:space="preserve">esinemisel peaks andma ohtruse 1 või 5 (s.o. absoluutne dominant). Enamasti antakse  </w:t>
      </w:r>
      <w:r w:rsidR="00FC0826" w:rsidRPr="002E649C">
        <w:rPr>
          <w:rFonts w:ascii="Times New Roman" w:hAnsi="Times New Roman"/>
          <w:sz w:val="24"/>
          <w:szCs w:val="24"/>
        </w:rPr>
        <w:t>siis väheste taimedega  esindatud liigile</w:t>
      </w:r>
      <w:r w:rsidR="001C4649" w:rsidRPr="002E649C">
        <w:rPr>
          <w:rFonts w:ascii="Times New Roman" w:hAnsi="Times New Roman"/>
          <w:sz w:val="24"/>
          <w:szCs w:val="24"/>
        </w:rPr>
        <w:t xml:space="preserve"> 1 </w:t>
      </w:r>
      <w:r w:rsidR="00FC0826" w:rsidRPr="002E649C">
        <w:rPr>
          <w:rFonts w:ascii="Times New Roman" w:hAnsi="Times New Roman"/>
          <w:sz w:val="24"/>
          <w:szCs w:val="24"/>
        </w:rPr>
        <w:t>ning</w:t>
      </w:r>
      <w:r w:rsidR="001C4649" w:rsidRPr="002E649C">
        <w:rPr>
          <w:rFonts w:ascii="Times New Roman" w:hAnsi="Times New Roman"/>
          <w:sz w:val="24"/>
          <w:szCs w:val="24"/>
        </w:rPr>
        <w:t xml:space="preserve"> ohtrus 5 läheb käiku mõne liigi massesinemise korral, kui teisi</w:t>
      </w:r>
      <w:r w:rsidR="00835AD9" w:rsidRPr="002E649C">
        <w:rPr>
          <w:rFonts w:ascii="Times New Roman" w:hAnsi="Times New Roman"/>
          <w:sz w:val="24"/>
          <w:szCs w:val="24"/>
        </w:rPr>
        <w:t xml:space="preserve"> sama eluvormi liike on vähe</w:t>
      </w:r>
      <w:r w:rsidR="00740BD6" w:rsidRPr="002E649C">
        <w:rPr>
          <w:rFonts w:ascii="Times New Roman" w:hAnsi="Times New Roman"/>
          <w:sz w:val="24"/>
          <w:szCs w:val="24"/>
        </w:rPr>
        <w:t xml:space="preserve">. Keerukam on valida ohtruste 3 (sage) ja 4 (rohke, subdominant) vahel, </w:t>
      </w:r>
      <w:r w:rsidR="000165B1" w:rsidRPr="002E649C">
        <w:rPr>
          <w:rFonts w:ascii="Times New Roman" w:hAnsi="Times New Roman"/>
          <w:sz w:val="24"/>
          <w:szCs w:val="24"/>
        </w:rPr>
        <w:t xml:space="preserve">mõnevõrra lihtsam on </w:t>
      </w:r>
      <w:r w:rsidR="00740BD6" w:rsidRPr="002E649C">
        <w:rPr>
          <w:rFonts w:ascii="Times New Roman" w:hAnsi="Times New Roman"/>
          <w:sz w:val="24"/>
          <w:szCs w:val="24"/>
        </w:rPr>
        <w:t xml:space="preserve">hinnata ohtruseks 2 (kohati, mõõdukal hulgal). Tavaliselt käib järvel kaks inimest ning otstarbekas on teha nende </w:t>
      </w:r>
      <w:r w:rsidR="000165B1" w:rsidRPr="002E649C">
        <w:rPr>
          <w:rFonts w:ascii="Times New Roman" w:hAnsi="Times New Roman"/>
          <w:sz w:val="24"/>
          <w:szCs w:val="24"/>
        </w:rPr>
        <w:t xml:space="preserve">mõlema arvamuste põhjal </w:t>
      </w:r>
      <w:r w:rsidR="00740BD6" w:rsidRPr="002E649C">
        <w:rPr>
          <w:rFonts w:ascii="Times New Roman" w:hAnsi="Times New Roman"/>
          <w:sz w:val="24"/>
          <w:szCs w:val="24"/>
        </w:rPr>
        <w:t xml:space="preserve">ohtrustest kokkuvõte kohe peale järvelt tulemist või võimalikult varsti peale välitööpäeva. </w:t>
      </w:r>
      <w:r w:rsidR="000165B1" w:rsidRPr="002E649C">
        <w:rPr>
          <w:rFonts w:ascii="Times New Roman" w:hAnsi="Times New Roman"/>
          <w:sz w:val="24"/>
          <w:szCs w:val="24"/>
        </w:rPr>
        <w:t xml:space="preserve">Ka ohtruste järgi hindamise puhul on mõistlik piiripealsete tulemuste korral vaadata laiemat pilti ehk kogu välitööl täheldatud olukorda. Sagedamini uuritud järvede kohta on teada, et aastate vahelised erinevused vee värvuse, läbipaistvuse, liikide levikusügavuse ja ohtruse osas võivad </w:t>
      </w:r>
      <w:r w:rsidR="00F57981" w:rsidRPr="002E649C">
        <w:rPr>
          <w:rFonts w:ascii="Times New Roman" w:hAnsi="Times New Roman"/>
          <w:sz w:val="24"/>
          <w:szCs w:val="24"/>
        </w:rPr>
        <w:t>anda</w:t>
      </w:r>
      <w:r w:rsidR="000165B1" w:rsidRPr="002E649C">
        <w:rPr>
          <w:rFonts w:ascii="Times New Roman" w:hAnsi="Times New Roman"/>
          <w:sz w:val="24"/>
          <w:szCs w:val="24"/>
        </w:rPr>
        <w:t xml:space="preserve"> </w:t>
      </w:r>
      <w:r w:rsidR="00F57981" w:rsidRPr="002E649C">
        <w:rPr>
          <w:rFonts w:ascii="Times New Roman" w:hAnsi="Times New Roman"/>
          <w:sz w:val="24"/>
          <w:szCs w:val="24"/>
        </w:rPr>
        <w:t xml:space="preserve">erineva hinnangu </w:t>
      </w:r>
      <w:r w:rsidR="000165B1" w:rsidRPr="002E649C">
        <w:rPr>
          <w:rFonts w:ascii="Times New Roman" w:hAnsi="Times New Roman"/>
          <w:sz w:val="24"/>
          <w:szCs w:val="24"/>
        </w:rPr>
        <w:t>vähemalt ühe kvaliteediastme</w:t>
      </w:r>
      <w:r w:rsidR="00F57981" w:rsidRPr="002E649C">
        <w:rPr>
          <w:rFonts w:ascii="Times New Roman" w:hAnsi="Times New Roman"/>
          <w:sz w:val="24"/>
          <w:szCs w:val="24"/>
        </w:rPr>
        <w:t xml:space="preserve"> ulatuses. </w:t>
      </w:r>
    </w:p>
    <w:p w14:paraId="34E58E0B" w14:textId="77777777" w:rsidR="00F6305B" w:rsidRPr="002E649C" w:rsidRDefault="00F6305B" w:rsidP="002E649C">
      <w:pPr>
        <w:spacing w:line="276" w:lineRule="auto"/>
        <w:jc w:val="both"/>
        <w:rPr>
          <w:rFonts w:ascii="Times New Roman" w:hAnsi="Times New Roman"/>
          <w:sz w:val="24"/>
          <w:szCs w:val="24"/>
        </w:rPr>
      </w:pPr>
    </w:p>
    <w:p w14:paraId="579068C6" w14:textId="1779ED15" w:rsidR="00177963" w:rsidRPr="002E649C" w:rsidRDefault="00177963" w:rsidP="002E649C">
      <w:pPr>
        <w:spacing w:line="276" w:lineRule="auto"/>
        <w:jc w:val="both"/>
        <w:rPr>
          <w:rFonts w:ascii="Times New Roman" w:hAnsi="Times New Roman"/>
          <w:sz w:val="24"/>
          <w:szCs w:val="24"/>
        </w:rPr>
      </w:pPr>
      <w:r w:rsidRPr="002E649C">
        <w:rPr>
          <w:rFonts w:ascii="Times New Roman" w:hAnsi="Times New Roman"/>
          <w:sz w:val="24"/>
          <w:szCs w:val="24"/>
        </w:rPr>
        <w:t xml:space="preserve">3. </w:t>
      </w:r>
      <w:bookmarkStart w:id="0" w:name="_GoBack"/>
      <w:r w:rsidR="00AA200A" w:rsidRPr="002E649C">
        <w:rPr>
          <w:rFonts w:ascii="Times New Roman" w:hAnsi="Times New Roman"/>
          <w:sz w:val="24"/>
          <w:szCs w:val="24"/>
        </w:rPr>
        <w:t>Litoraali setete kohta ant</w:t>
      </w:r>
      <w:r w:rsidR="004A3B37">
        <w:rPr>
          <w:rFonts w:ascii="Times New Roman" w:hAnsi="Times New Roman"/>
          <w:sz w:val="24"/>
          <w:szCs w:val="24"/>
        </w:rPr>
        <w:t>u</w:t>
      </w:r>
      <w:r w:rsidR="00AA200A" w:rsidRPr="002E649C">
        <w:rPr>
          <w:rFonts w:ascii="Times New Roman" w:hAnsi="Times New Roman"/>
          <w:sz w:val="24"/>
          <w:szCs w:val="24"/>
        </w:rPr>
        <w:t>d hindamiskriteeriumid on üsna esialgsed ning</w:t>
      </w:r>
      <w:r w:rsidR="004A3B37">
        <w:rPr>
          <w:rFonts w:ascii="Times New Roman" w:hAnsi="Times New Roman"/>
          <w:sz w:val="24"/>
          <w:szCs w:val="24"/>
        </w:rPr>
        <w:t xml:space="preserve"> vastavate</w:t>
      </w:r>
      <w:r w:rsidR="00AA200A" w:rsidRPr="002E649C">
        <w:rPr>
          <w:rFonts w:ascii="Times New Roman" w:hAnsi="Times New Roman"/>
          <w:sz w:val="24"/>
          <w:szCs w:val="24"/>
        </w:rPr>
        <w:t xml:space="preserve"> andmete vähesuse tõttu ka üldsõnalised. Nii näiteks oli tabeli 6.2.1.3. eelmises versioonis struktuuri säilimise III taseme tunnuseks 0-1 m sügavusvööndis täheldatud mudakirme. </w:t>
      </w:r>
      <w:r w:rsidR="001A0B2C">
        <w:rPr>
          <w:rFonts w:ascii="Times New Roman" w:hAnsi="Times New Roman"/>
          <w:sz w:val="24"/>
          <w:szCs w:val="24"/>
        </w:rPr>
        <w:t>U</w:t>
      </w:r>
      <w:r w:rsidR="00AA200A" w:rsidRPr="002E649C">
        <w:rPr>
          <w:rFonts w:ascii="Times New Roman" w:hAnsi="Times New Roman"/>
          <w:sz w:val="24"/>
          <w:szCs w:val="24"/>
        </w:rPr>
        <w:t>uringud</w:t>
      </w:r>
      <w:r w:rsidR="004A3B37">
        <w:rPr>
          <w:rFonts w:ascii="Times New Roman" w:hAnsi="Times New Roman"/>
          <w:sz w:val="24"/>
          <w:szCs w:val="24"/>
        </w:rPr>
        <w:t>, mida tehti 2021. aastal Mähuste</w:t>
      </w:r>
      <w:r w:rsidR="00674B57">
        <w:rPr>
          <w:rFonts w:ascii="Times New Roman" w:hAnsi="Times New Roman"/>
          <w:sz w:val="24"/>
          <w:szCs w:val="24"/>
        </w:rPr>
        <w:t>l</w:t>
      </w:r>
      <w:r w:rsidR="004A3B37">
        <w:rPr>
          <w:rFonts w:ascii="Times New Roman" w:hAnsi="Times New Roman"/>
          <w:sz w:val="24"/>
          <w:szCs w:val="24"/>
        </w:rPr>
        <w:t xml:space="preserve"> ja Jussi järvedel</w:t>
      </w:r>
      <w:r w:rsidR="00AA200A" w:rsidRPr="002E649C">
        <w:rPr>
          <w:rFonts w:ascii="Times New Roman" w:hAnsi="Times New Roman"/>
          <w:sz w:val="24"/>
          <w:szCs w:val="24"/>
        </w:rPr>
        <w:t xml:space="preserve"> </w:t>
      </w:r>
      <w:r w:rsidR="004A3B37">
        <w:rPr>
          <w:rFonts w:ascii="Times New Roman" w:hAnsi="Times New Roman"/>
          <w:sz w:val="24"/>
          <w:szCs w:val="24"/>
        </w:rPr>
        <w:t xml:space="preserve">ning Kagu-Eesti 3110 järvedel </w:t>
      </w:r>
      <w:r w:rsidR="004A3B37" w:rsidRPr="004B6E37">
        <w:rPr>
          <w:rFonts w:ascii="Times New Roman" w:hAnsi="Times New Roman"/>
          <w:sz w:val="24"/>
          <w:szCs w:val="24"/>
        </w:rPr>
        <w:t>(</w:t>
      </w:r>
      <w:r w:rsidR="004A3B37" w:rsidRPr="002E649C">
        <w:rPr>
          <w:rFonts w:ascii="Times New Roman" w:hAnsi="Times New Roman"/>
          <w:color w:val="333540"/>
          <w:sz w:val="24"/>
          <w:szCs w:val="24"/>
          <w:shd w:val="clear" w:color="auto" w:fill="FFFFFF"/>
        </w:rPr>
        <w:t>KIK 2021. aasta Looduskaitse programmi projekt nr 18745</w:t>
      </w:r>
      <w:r w:rsidR="004A3B37">
        <w:rPr>
          <w:rFonts w:ascii="Nunito Sans" w:hAnsi="Nunito Sans"/>
          <w:color w:val="333540"/>
          <w:shd w:val="clear" w:color="auto" w:fill="FFFFFF"/>
        </w:rPr>
        <w:t xml:space="preserve">) </w:t>
      </w:r>
      <w:r w:rsidR="00400D40" w:rsidRPr="001451D9">
        <w:rPr>
          <w:rFonts w:ascii="Times New Roman" w:hAnsi="Times New Roman"/>
          <w:sz w:val="24"/>
          <w:szCs w:val="24"/>
        </w:rPr>
        <w:t>näita</w:t>
      </w:r>
      <w:r w:rsidR="004A3B37">
        <w:rPr>
          <w:rFonts w:ascii="Times New Roman" w:hAnsi="Times New Roman"/>
          <w:sz w:val="24"/>
          <w:szCs w:val="24"/>
        </w:rPr>
        <w:t>sid</w:t>
      </w:r>
      <w:r w:rsidR="00400D40" w:rsidRPr="001451D9">
        <w:rPr>
          <w:rFonts w:ascii="Times New Roman" w:hAnsi="Times New Roman"/>
          <w:sz w:val="24"/>
          <w:szCs w:val="24"/>
        </w:rPr>
        <w:t>, et selle vööndi sügavamas osas ilma orgaanilise aine sisalduseta liiva praktiliselt ei leidu</w:t>
      </w:r>
      <w:r w:rsidR="008818F9">
        <w:rPr>
          <w:rFonts w:ascii="Times New Roman" w:hAnsi="Times New Roman"/>
          <w:sz w:val="24"/>
          <w:szCs w:val="24"/>
        </w:rPr>
        <w:t xml:space="preserve">. </w:t>
      </w:r>
      <w:r w:rsidR="00F6305B" w:rsidRPr="002E649C">
        <w:rPr>
          <w:rFonts w:ascii="Times New Roman" w:hAnsi="Times New Roman"/>
          <w:sz w:val="24"/>
          <w:szCs w:val="24"/>
        </w:rPr>
        <w:t>Seetõttu on uusimas hindamistabelite versioonis tingimusi pisut leevendatud</w:t>
      </w:r>
      <w:r w:rsidR="00400D40">
        <w:rPr>
          <w:rFonts w:ascii="Times New Roman" w:hAnsi="Times New Roman"/>
          <w:sz w:val="24"/>
          <w:szCs w:val="24"/>
        </w:rPr>
        <w:t xml:space="preserve">. </w:t>
      </w:r>
      <w:r w:rsidR="004A3B37">
        <w:rPr>
          <w:rFonts w:ascii="Times New Roman" w:hAnsi="Times New Roman"/>
          <w:sz w:val="24"/>
          <w:szCs w:val="24"/>
        </w:rPr>
        <w:t>K</w:t>
      </w:r>
      <w:r w:rsidR="00F6305B" w:rsidRPr="002E649C">
        <w:rPr>
          <w:rFonts w:ascii="Times New Roman" w:hAnsi="Times New Roman"/>
          <w:sz w:val="24"/>
          <w:szCs w:val="24"/>
        </w:rPr>
        <w:t xml:space="preserve">vantitatiivsete kriteeriumide andmiseks pole veel piisavalt teadmisi </w:t>
      </w:r>
      <w:r w:rsidR="004A3B37">
        <w:rPr>
          <w:rFonts w:ascii="Times New Roman" w:hAnsi="Times New Roman"/>
          <w:sz w:val="24"/>
          <w:szCs w:val="24"/>
        </w:rPr>
        <w:t xml:space="preserve">LD elupaikade </w:t>
      </w:r>
      <w:r w:rsidR="00F6305B" w:rsidRPr="002E649C">
        <w:rPr>
          <w:rFonts w:ascii="Times New Roman" w:hAnsi="Times New Roman"/>
          <w:sz w:val="24"/>
          <w:szCs w:val="24"/>
        </w:rPr>
        <w:t>tunnusliikide ja setete seostest.</w:t>
      </w:r>
      <w:r w:rsidR="00400D40">
        <w:rPr>
          <w:rFonts w:ascii="Times New Roman" w:hAnsi="Times New Roman"/>
          <w:sz w:val="24"/>
          <w:szCs w:val="24"/>
        </w:rPr>
        <w:t xml:space="preserve"> Kõige selgem on orgaanikarikaste setete negatiivne </w:t>
      </w:r>
      <w:r w:rsidR="004A3B37">
        <w:rPr>
          <w:rFonts w:ascii="Times New Roman" w:hAnsi="Times New Roman"/>
          <w:sz w:val="24"/>
          <w:szCs w:val="24"/>
        </w:rPr>
        <w:t>mõju</w:t>
      </w:r>
      <w:r w:rsidR="00400D40">
        <w:rPr>
          <w:rFonts w:ascii="Times New Roman" w:hAnsi="Times New Roman"/>
          <w:sz w:val="24"/>
          <w:szCs w:val="24"/>
        </w:rPr>
        <w:t xml:space="preserve"> isoetiidide</w:t>
      </w:r>
      <w:r w:rsidR="004A3B37">
        <w:rPr>
          <w:rFonts w:ascii="Times New Roman" w:hAnsi="Times New Roman"/>
          <w:sz w:val="24"/>
          <w:szCs w:val="24"/>
        </w:rPr>
        <w:t xml:space="preserve"> (meie järvedes vesilobeelia ja lahnarohud)</w:t>
      </w:r>
      <w:r w:rsidR="00400D40">
        <w:rPr>
          <w:rFonts w:ascii="Times New Roman" w:hAnsi="Times New Roman"/>
          <w:sz w:val="24"/>
          <w:szCs w:val="24"/>
        </w:rPr>
        <w:t xml:space="preserve"> edukuse</w:t>
      </w:r>
      <w:r w:rsidR="004A3B37">
        <w:rPr>
          <w:rFonts w:ascii="Times New Roman" w:hAnsi="Times New Roman"/>
          <w:sz w:val="24"/>
          <w:szCs w:val="24"/>
        </w:rPr>
        <w:t>le</w:t>
      </w:r>
      <w:r w:rsidR="00400D40">
        <w:rPr>
          <w:rFonts w:ascii="Times New Roman" w:hAnsi="Times New Roman"/>
          <w:sz w:val="24"/>
          <w:szCs w:val="24"/>
        </w:rPr>
        <w:t xml:space="preserve">, sest lagunev orgaaniline aine kulutab hapnikku, mida </w:t>
      </w:r>
      <w:r w:rsidR="000D5B76">
        <w:rPr>
          <w:rFonts w:ascii="Times New Roman" w:hAnsi="Times New Roman"/>
          <w:sz w:val="24"/>
          <w:szCs w:val="24"/>
        </w:rPr>
        <w:t>nad</w:t>
      </w:r>
      <w:r w:rsidR="00400D40">
        <w:rPr>
          <w:rFonts w:ascii="Times New Roman" w:hAnsi="Times New Roman"/>
          <w:sz w:val="24"/>
          <w:szCs w:val="24"/>
        </w:rPr>
        <w:t xml:space="preserve"> juurte kaudu põhjasettesse lisavad</w:t>
      </w:r>
      <w:r w:rsidR="008818F9">
        <w:rPr>
          <w:rFonts w:ascii="Times New Roman" w:hAnsi="Times New Roman"/>
          <w:sz w:val="24"/>
          <w:szCs w:val="24"/>
        </w:rPr>
        <w:t>.</w:t>
      </w:r>
      <w:r w:rsidR="00400D40">
        <w:rPr>
          <w:rFonts w:ascii="Times New Roman" w:hAnsi="Times New Roman"/>
          <w:sz w:val="24"/>
          <w:szCs w:val="24"/>
        </w:rPr>
        <w:t xml:space="preserve"> </w:t>
      </w:r>
    </w:p>
    <w:bookmarkEnd w:id="0"/>
    <w:p w14:paraId="7D74C56D" w14:textId="67C51119" w:rsidR="00740BD6" w:rsidRDefault="00740BD6" w:rsidP="00740BD6">
      <w:pPr>
        <w:spacing w:line="360" w:lineRule="auto"/>
        <w:rPr>
          <w:rFonts w:ascii="Times New Roman" w:hAnsi="Times New Roman"/>
          <w:sz w:val="24"/>
          <w:szCs w:val="24"/>
        </w:rPr>
      </w:pPr>
    </w:p>
    <w:p w14:paraId="6833B45B" w14:textId="133CF54E" w:rsidR="00015CD8" w:rsidRPr="002E649C" w:rsidRDefault="00015CD8" w:rsidP="00CC443C">
      <w:pPr>
        <w:rPr>
          <w:rFonts w:ascii="Times New Roman" w:hAnsi="Times New Roman"/>
          <w:sz w:val="24"/>
          <w:szCs w:val="24"/>
        </w:rPr>
      </w:pPr>
      <w:r w:rsidRPr="002E649C">
        <w:rPr>
          <w:rFonts w:ascii="Times New Roman" w:hAnsi="Times New Roman"/>
          <w:sz w:val="24"/>
          <w:szCs w:val="24"/>
        </w:rPr>
        <w:lastRenderedPageBreak/>
        <w:t>Tabel 6.2.1.1. Elupaigatüübi 3110 esinduslikkus A-C (esinduslikkuse hindamiseks piisab ühest *ga märgitud tunnusest) suurtaimede näitajate alusel.</w:t>
      </w:r>
      <w:r w:rsidR="000F1C2F">
        <w:rPr>
          <w:rFonts w:ascii="Times New Roman" w:hAnsi="Times New Roman"/>
          <w:sz w:val="24"/>
          <w:szCs w:val="24"/>
        </w:rPr>
        <w:t xml:space="preserve"> Kõigepealt hinnatakse vastavust tasemele A, kui vähemalt üks *ga märgitud tunnustest pole täidetud, hinnatakse vastavust tasemele B jne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7499"/>
      </w:tblGrid>
      <w:tr w:rsidR="00015CD8" w:rsidRPr="008818F9" w14:paraId="5E137B16" w14:textId="77777777" w:rsidTr="009C0AC5">
        <w:tc>
          <w:tcPr>
            <w:tcW w:w="704" w:type="dxa"/>
          </w:tcPr>
          <w:p w14:paraId="229AE3E6" w14:textId="77777777" w:rsidR="00015CD8" w:rsidRPr="002E649C" w:rsidRDefault="00015CD8">
            <w:pPr>
              <w:rPr>
                <w:rFonts w:ascii="Times New Roman" w:eastAsia="Calibri" w:hAnsi="Times New Roman"/>
                <w:sz w:val="24"/>
                <w:szCs w:val="24"/>
                <w:lang w:eastAsia="en-US"/>
              </w:rPr>
            </w:pPr>
            <w:r w:rsidRPr="002E649C">
              <w:rPr>
                <w:rFonts w:ascii="Times New Roman" w:eastAsia="Calibri" w:hAnsi="Times New Roman"/>
                <w:sz w:val="24"/>
                <w:szCs w:val="24"/>
                <w:lang w:eastAsia="en-US"/>
              </w:rPr>
              <w:t>Esinduslikkus</w:t>
            </w:r>
          </w:p>
        </w:tc>
        <w:tc>
          <w:tcPr>
            <w:tcW w:w="7499" w:type="dxa"/>
          </w:tcPr>
          <w:p w14:paraId="2B25A40E" w14:textId="77777777" w:rsidR="00015CD8" w:rsidRPr="002E649C" w:rsidRDefault="00015CD8">
            <w:pPr>
              <w:rPr>
                <w:rFonts w:ascii="Times New Roman" w:eastAsia="Calibri" w:hAnsi="Times New Roman"/>
                <w:sz w:val="24"/>
                <w:szCs w:val="24"/>
                <w:lang w:eastAsia="en-US"/>
              </w:rPr>
            </w:pPr>
            <w:r w:rsidRPr="002E649C">
              <w:rPr>
                <w:rFonts w:ascii="Times New Roman" w:eastAsia="Calibri" w:hAnsi="Times New Roman"/>
                <w:sz w:val="24"/>
                <w:szCs w:val="24"/>
                <w:lang w:eastAsia="en-US"/>
              </w:rPr>
              <w:t>Kirjeldus</w:t>
            </w:r>
          </w:p>
        </w:tc>
      </w:tr>
      <w:tr w:rsidR="00015CD8" w:rsidRPr="008818F9" w14:paraId="7F7E9F32" w14:textId="77777777" w:rsidTr="009C0AC5">
        <w:tc>
          <w:tcPr>
            <w:tcW w:w="704" w:type="dxa"/>
          </w:tcPr>
          <w:p w14:paraId="2C65D834" w14:textId="77777777" w:rsidR="00015CD8" w:rsidRPr="002E649C" w:rsidRDefault="00015CD8" w:rsidP="00CC443C">
            <w:pPr>
              <w:rPr>
                <w:rFonts w:ascii="Times New Roman" w:eastAsia="Calibri" w:hAnsi="Times New Roman"/>
                <w:sz w:val="24"/>
                <w:szCs w:val="24"/>
                <w:lang w:eastAsia="en-US"/>
              </w:rPr>
            </w:pPr>
            <w:r w:rsidRPr="002E649C">
              <w:rPr>
                <w:rFonts w:ascii="Times New Roman" w:eastAsia="Calibri" w:hAnsi="Times New Roman"/>
                <w:sz w:val="24"/>
                <w:szCs w:val="24"/>
                <w:lang w:eastAsia="en-US"/>
              </w:rPr>
              <w:t>A</w:t>
            </w:r>
          </w:p>
        </w:tc>
        <w:tc>
          <w:tcPr>
            <w:tcW w:w="7499" w:type="dxa"/>
          </w:tcPr>
          <w:p w14:paraId="5A241B3B" w14:textId="77777777" w:rsidR="00015CD8" w:rsidRPr="002E649C" w:rsidRDefault="00015CD8">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Litoraal vähemalt 1/2 ulatuses asustatud vesilobeelia (</w:t>
            </w:r>
            <w:r w:rsidRPr="002E649C">
              <w:rPr>
                <w:rFonts w:ascii="Times New Roman" w:eastAsia="Calibri" w:hAnsi="Times New Roman"/>
                <w:i/>
                <w:sz w:val="24"/>
                <w:szCs w:val="24"/>
                <w:lang w:eastAsia="en-US"/>
              </w:rPr>
              <w:t>Lobelia dortmanna</w:t>
            </w:r>
            <w:r w:rsidRPr="002E649C">
              <w:rPr>
                <w:rFonts w:ascii="Times New Roman" w:eastAsia="Calibri" w:hAnsi="Times New Roman"/>
                <w:sz w:val="24"/>
                <w:szCs w:val="24"/>
                <w:lang w:eastAsia="en-US"/>
              </w:rPr>
              <w:t>) või lahnarohu (</w:t>
            </w:r>
            <w:r w:rsidRPr="002E649C">
              <w:rPr>
                <w:rFonts w:ascii="Times New Roman" w:eastAsia="Calibri" w:hAnsi="Times New Roman"/>
                <w:i/>
                <w:sz w:val="24"/>
                <w:szCs w:val="24"/>
                <w:lang w:eastAsia="en-US"/>
              </w:rPr>
              <w:t xml:space="preserve">Isoëtes </w:t>
            </w:r>
            <w:r w:rsidRPr="002E649C">
              <w:rPr>
                <w:rFonts w:ascii="Times New Roman" w:eastAsia="Calibri" w:hAnsi="Times New Roman"/>
                <w:sz w:val="24"/>
                <w:szCs w:val="24"/>
                <w:lang w:eastAsia="en-US"/>
              </w:rPr>
              <w:t>sp.) või nende mõlematega (Tänavjärv, Mähuste, Pullijärv, Nohipalu Valgjärv, Uljaste, Kurtna Valgejärv, Viitna Pikkjärv).</w:t>
            </w:r>
          </w:p>
          <w:p w14:paraId="36358631" w14:textId="77777777" w:rsidR="00015CD8" w:rsidRPr="002E649C" w:rsidRDefault="00015CD8">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Lamedalehist (</w:t>
            </w:r>
            <w:r w:rsidRPr="002E649C">
              <w:rPr>
                <w:rFonts w:ascii="Times New Roman" w:eastAsia="Calibri" w:hAnsi="Times New Roman"/>
                <w:i/>
                <w:sz w:val="24"/>
                <w:szCs w:val="24"/>
                <w:lang w:eastAsia="en-US"/>
              </w:rPr>
              <w:t>Sparganium angustifolium</w:t>
            </w:r>
            <w:r w:rsidRPr="002E649C">
              <w:rPr>
                <w:rFonts w:ascii="Times New Roman" w:eastAsia="Calibri" w:hAnsi="Times New Roman"/>
                <w:sz w:val="24"/>
                <w:szCs w:val="24"/>
                <w:lang w:eastAsia="en-US"/>
              </w:rPr>
              <w:t>) või ujuvat jõgitakjat (</w:t>
            </w:r>
            <w:r w:rsidRPr="002E649C">
              <w:rPr>
                <w:rFonts w:ascii="Times New Roman" w:eastAsia="Calibri" w:hAnsi="Times New Roman"/>
                <w:i/>
                <w:sz w:val="24"/>
                <w:szCs w:val="24"/>
                <w:lang w:eastAsia="en-US"/>
              </w:rPr>
              <w:t>Sparganium gramineum</w:t>
            </w:r>
            <w:r w:rsidRPr="002E649C">
              <w:rPr>
                <w:rFonts w:ascii="Times New Roman" w:eastAsia="Calibri" w:hAnsi="Times New Roman"/>
                <w:sz w:val="24"/>
                <w:szCs w:val="24"/>
                <w:lang w:eastAsia="en-US"/>
              </w:rPr>
              <w:t>) leidub uuritavas järves ≥3 ohtrusepalli väärtuses, sh ka õitsvaid-viljuvaid (generatiivseid) isendeid (Jussi järved, Hüüdre, Karsna).</w:t>
            </w:r>
          </w:p>
          <w:p w14:paraId="3E69E4E3" w14:textId="46EF6668" w:rsidR="00015CD8" w:rsidRPr="002E649C" w:rsidRDefault="00015CD8">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Pehme- ja heledaveelise järve põhi on asustatud lehtsammaldega (</w:t>
            </w:r>
            <w:r w:rsidRPr="002E649C">
              <w:rPr>
                <w:rFonts w:ascii="Times New Roman" w:eastAsia="Calibri" w:hAnsi="Times New Roman"/>
                <w:i/>
                <w:sz w:val="24"/>
                <w:szCs w:val="24"/>
                <w:lang w:eastAsia="en-US"/>
              </w:rPr>
              <w:t>Bryopsida</w:t>
            </w:r>
            <w:r w:rsidRPr="002E649C">
              <w:rPr>
                <w:rFonts w:ascii="Times New Roman" w:eastAsia="Calibri" w:hAnsi="Times New Roman"/>
                <w:sz w:val="24"/>
                <w:szCs w:val="24"/>
                <w:lang w:eastAsia="en-US"/>
              </w:rPr>
              <w:t xml:space="preserve">) &gt; </w:t>
            </w:r>
            <w:r w:rsidR="00D6704E" w:rsidRPr="002E649C">
              <w:rPr>
                <w:rFonts w:ascii="Times New Roman" w:eastAsia="Calibri" w:hAnsi="Times New Roman"/>
                <w:sz w:val="24"/>
                <w:szCs w:val="24"/>
                <w:lang w:eastAsia="en-US"/>
              </w:rPr>
              <w:t xml:space="preserve">4 </w:t>
            </w:r>
            <w:r w:rsidRPr="002E649C">
              <w:rPr>
                <w:rFonts w:ascii="Times New Roman" w:eastAsia="Calibri" w:hAnsi="Times New Roman"/>
                <w:sz w:val="24"/>
                <w:szCs w:val="24"/>
                <w:lang w:eastAsia="en-US"/>
              </w:rPr>
              <w:t>meetri sügavuse</w:t>
            </w:r>
            <w:r w:rsidR="001A0B2C">
              <w:rPr>
                <w:rFonts w:ascii="Times New Roman" w:eastAsia="Calibri" w:hAnsi="Times New Roman"/>
                <w:sz w:val="24"/>
                <w:szCs w:val="24"/>
                <w:lang w:eastAsia="en-US"/>
              </w:rPr>
              <w:t>ni</w:t>
            </w:r>
            <w:r w:rsidRPr="002E649C">
              <w:rPr>
                <w:rFonts w:ascii="Times New Roman" w:eastAsia="Calibri" w:hAnsi="Times New Roman"/>
                <w:sz w:val="24"/>
                <w:szCs w:val="24"/>
                <w:lang w:eastAsia="en-US"/>
              </w:rPr>
              <w:t xml:space="preserve"> (Udsu, Väike-Palkna)</w:t>
            </w:r>
          </w:p>
        </w:tc>
      </w:tr>
      <w:tr w:rsidR="00015CD8" w:rsidRPr="008818F9" w14:paraId="478D41D8" w14:textId="77777777" w:rsidTr="009C0AC5">
        <w:tc>
          <w:tcPr>
            <w:tcW w:w="704" w:type="dxa"/>
          </w:tcPr>
          <w:p w14:paraId="37AE2CFD"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B</w:t>
            </w:r>
          </w:p>
        </w:tc>
        <w:tc>
          <w:tcPr>
            <w:tcW w:w="7499" w:type="dxa"/>
          </w:tcPr>
          <w:p w14:paraId="3000A813"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Vesilobeeliat ja/või lahnarohtu leidub &lt;1/2 litoraalist, aga elujõuliste asurkondadena (Kirikumäe järv, Koorküla Valgjärv, Piigandi järv, Päidre järv).</w:t>
            </w:r>
          </w:p>
          <w:p w14:paraId="243CA34A" w14:textId="69388C74"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Lamedalehist (</w:t>
            </w:r>
            <w:r w:rsidRPr="002E649C">
              <w:rPr>
                <w:rFonts w:ascii="Times New Roman" w:eastAsia="Calibri" w:hAnsi="Times New Roman"/>
                <w:i/>
                <w:sz w:val="24"/>
                <w:szCs w:val="24"/>
                <w:lang w:eastAsia="en-US"/>
              </w:rPr>
              <w:t>Sparganium angustifolium</w:t>
            </w:r>
            <w:r w:rsidRPr="002E649C">
              <w:rPr>
                <w:rFonts w:ascii="Times New Roman" w:eastAsia="Calibri" w:hAnsi="Times New Roman"/>
                <w:sz w:val="24"/>
                <w:szCs w:val="24"/>
                <w:lang w:eastAsia="en-US"/>
              </w:rPr>
              <w:t>) või ujuvat jõgitakjat (</w:t>
            </w:r>
            <w:r w:rsidRPr="002E649C">
              <w:rPr>
                <w:rFonts w:ascii="Times New Roman" w:eastAsia="Calibri" w:hAnsi="Times New Roman"/>
                <w:i/>
                <w:sz w:val="24"/>
                <w:szCs w:val="24"/>
                <w:lang w:eastAsia="en-US"/>
              </w:rPr>
              <w:t>Sparganium gramineum</w:t>
            </w:r>
            <w:r w:rsidRPr="002E649C">
              <w:rPr>
                <w:rFonts w:ascii="Times New Roman" w:eastAsia="Calibri" w:hAnsi="Times New Roman"/>
                <w:sz w:val="24"/>
                <w:szCs w:val="24"/>
                <w:lang w:eastAsia="en-US"/>
              </w:rPr>
              <w:t>) leidub uuritavas järves 2 ohtrusepalli väärtuses</w:t>
            </w:r>
          </w:p>
          <w:p w14:paraId="4551252D"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*Vahelduvaõiest vesikuuske (</w:t>
            </w:r>
            <w:r w:rsidRPr="002E649C">
              <w:rPr>
                <w:rFonts w:ascii="Times New Roman" w:eastAsia="Calibri" w:hAnsi="Times New Roman"/>
                <w:i/>
                <w:sz w:val="24"/>
                <w:szCs w:val="24"/>
                <w:lang w:eastAsia="en-US"/>
              </w:rPr>
              <w:t>Myriophyllum alterniflorum</w:t>
            </w:r>
            <w:r w:rsidRPr="002E649C">
              <w:rPr>
                <w:rFonts w:ascii="Times New Roman" w:eastAsia="Calibri" w:hAnsi="Times New Roman"/>
                <w:sz w:val="24"/>
                <w:szCs w:val="24"/>
                <w:lang w:eastAsia="en-US"/>
              </w:rPr>
              <w:t>) leidub järves ≥2 ohtrusepalli väärtuses, liik ei ohusta teiste samas veekogus kasvavate kaitsealuste sihtliikide (vesilobeelia, lahnarohi, ujuv ja lamedalehine jõgitakjas) populatsioonide kasvukohti (asurkonnad on uuritavas järves elujõulised).</w:t>
            </w:r>
          </w:p>
          <w:p w14:paraId="550BFA46" w14:textId="397134D4"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Pehmeveelise järve põhjas on mitmel pool lehtsamblaid (</w:t>
            </w:r>
            <w:r w:rsidRPr="002E649C">
              <w:rPr>
                <w:rFonts w:ascii="Times New Roman" w:eastAsia="Calibri" w:hAnsi="Times New Roman"/>
                <w:i/>
                <w:sz w:val="24"/>
                <w:szCs w:val="24"/>
                <w:lang w:eastAsia="en-US"/>
              </w:rPr>
              <w:t>Bryopsida</w:t>
            </w:r>
            <w:r w:rsidRPr="002E649C">
              <w:rPr>
                <w:rFonts w:ascii="Times New Roman" w:eastAsia="Calibri" w:hAnsi="Times New Roman"/>
                <w:sz w:val="24"/>
                <w:szCs w:val="24"/>
                <w:lang w:eastAsia="en-US"/>
              </w:rPr>
              <w:t xml:space="preserve">) </w:t>
            </w:r>
            <w:r w:rsidR="005C193C" w:rsidRPr="002E649C">
              <w:rPr>
                <w:rFonts w:ascii="Times New Roman" w:eastAsia="Calibri" w:hAnsi="Times New Roman"/>
                <w:sz w:val="24"/>
                <w:szCs w:val="24"/>
                <w:lang w:eastAsia="en-US"/>
              </w:rPr>
              <w:t>3-</w:t>
            </w:r>
            <w:r w:rsidRPr="002E649C">
              <w:rPr>
                <w:rFonts w:ascii="Times New Roman" w:eastAsia="Calibri" w:hAnsi="Times New Roman"/>
                <w:sz w:val="24"/>
                <w:szCs w:val="24"/>
                <w:lang w:eastAsia="en-US"/>
              </w:rPr>
              <w:t>4 meetrini (Jõuga järved).</w:t>
            </w:r>
          </w:p>
        </w:tc>
      </w:tr>
      <w:tr w:rsidR="00015CD8" w:rsidRPr="008818F9" w14:paraId="1761B410" w14:textId="77777777" w:rsidTr="009C0AC5">
        <w:tc>
          <w:tcPr>
            <w:tcW w:w="704" w:type="dxa"/>
          </w:tcPr>
          <w:p w14:paraId="1123E353"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C</w:t>
            </w:r>
          </w:p>
        </w:tc>
        <w:tc>
          <w:tcPr>
            <w:tcW w:w="7499" w:type="dxa"/>
          </w:tcPr>
          <w:p w14:paraId="28D49130"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*Vesilobeeliat ja/või lahnarohtu, vahelduvaõiest vesikuuske ja/või  lamedalehist/ujuvat jõgitakjat esineb järves vähe, leitud tunnusliigi ohtrus on 1 pall.</w:t>
            </w:r>
          </w:p>
          <w:p w14:paraId="7DD2B474"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Järvest on vähemalt viimase 10 aasta jooksul leitud vesilobeelia, lahnarohu, vahelduvaõiese vesikuuse ja/või jõgitakjate (lamedalehine ja/või ujuv jõgitakjas) isendeid ning järve tunnuste poolest (liivane põhi, pehme- ja selgeveeline) võiks veekogu karakterliikidele sobida.</w:t>
            </w:r>
          </w:p>
        </w:tc>
      </w:tr>
    </w:tbl>
    <w:p w14:paraId="661185A2" w14:textId="77777777" w:rsidR="00015CD8" w:rsidRPr="002E649C" w:rsidRDefault="00015CD8" w:rsidP="00015CD8">
      <w:pPr>
        <w:rPr>
          <w:rFonts w:ascii="Times New Roman" w:hAnsi="Times New Roman"/>
          <w:sz w:val="24"/>
          <w:szCs w:val="24"/>
        </w:rPr>
      </w:pPr>
    </w:p>
    <w:p w14:paraId="5D114FA9" w14:textId="29554816" w:rsidR="00015CD8" w:rsidRPr="002E649C" w:rsidRDefault="00015CD8" w:rsidP="00015CD8">
      <w:pPr>
        <w:rPr>
          <w:rFonts w:ascii="Times New Roman" w:hAnsi="Times New Roman"/>
          <w:sz w:val="24"/>
          <w:szCs w:val="24"/>
        </w:rPr>
      </w:pPr>
      <w:r w:rsidRPr="002E649C">
        <w:rPr>
          <w:rFonts w:ascii="Times New Roman" w:hAnsi="Times New Roman"/>
          <w:sz w:val="24"/>
          <w:szCs w:val="24"/>
        </w:rPr>
        <w:t>Tabel 6.2.1.3. Elupaigatüübi 3110 struktuuri säilimise tasemete I-III olukorrakirjeldused suurtaimede ja abiootiliste näitajate alusel (taseme määramiseks piisab ühest *ga märgitud tunnusest).</w:t>
      </w:r>
      <w:r w:rsidR="000F1C2F">
        <w:rPr>
          <w:rFonts w:ascii="Times New Roman" w:hAnsi="Times New Roman"/>
          <w:sz w:val="24"/>
          <w:szCs w:val="24"/>
        </w:rPr>
        <w:t xml:space="preserve"> Kui on täidetud vähemalt üks tingimus II tasemelt, aga mitte ükski tingimus III tasemelt, määratakse tasemeks III. Kui on täidetud vähemalt üks tingimus III tasemelt, määratakse tasemeks III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015CD8" w:rsidRPr="008818F9" w14:paraId="712590CA" w14:textId="77777777" w:rsidTr="009C0AC5">
        <w:tc>
          <w:tcPr>
            <w:tcW w:w="670" w:type="dxa"/>
          </w:tcPr>
          <w:p w14:paraId="7C29DE5B"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6D4452B3"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Kirjeldus</w:t>
            </w:r>
          </w:p>
        </w:tc>
      </w:tr>
      <w:tr w:rsidR="00015CD8" w:rsidRPr="008818F9" w14:paraId="655C2A12" w14:textId="77777777" w:rsidTr="009C0AC5">
        <w:tc>
          <w:tcPr>
            <w:tcW w:w="670" w:type="dxa"/>
          </w:tcPr>
          <w:p w14:paraId="493087A6"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65D0C54B"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Lob, Iso, Myr, Spa vitaalsed, ilma silmatorkava pealiskasvuta (epifüütonita).</w:t>
            </w:r>
          </w:p>
          <w:p w14:paraId="152DADDC"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 Taimestiku sügavuspiir (sammaldel) &gt;4 m </w:t>
            </w:r>
          </w:p>
          <w:p w14:paraId="14737BB5"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Vee läbipaistvus kasvuperioodil &gt;3 m (heledaveelistel järvedel)</w:t>
            </w:r>
          </w:p>
          <w:p w14:paraId="2D5D9DBB"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Hapnikuküllastus kasvuperioodil 70-110%</w:t>
            </w:r>
          </w:p>
          <w:p w14:paraId="7B78D3A4"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pH kasvuperioodil 7-8,7.</w:t>
            </w:r>
          </w:p>
        </w:tc>
      </w:tr>
      <w:tr w:rsidR="00015CD8" w:rsidRPr="008818F9" w14:paraId="6D404F4A" w14:textId="77777777" w:rsidTr="009C0AC5">
        <w:tc>
          <w:tcPr>
            <w:tcW w:w="670" w:type="dxa"/>
          </w:tcPr>
          <w:p w14:paraId="1BC6D92C"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lastRenderedPageBreak/>
              <w:t>II</w:t>
            </w:r>
          </w:p>
        </w:tc>
        <w:tc>
          <w:tcPr>
            <w:tcW w:w="8186" w:type="dxa"/>
          </w:tcPr>
          <w:p w14:paraId="36861E4A" w14:textId="117EEFDB" w:rsidR="00015CD8" w:rsidRPr="002E649C" w:rsidRDefault="00015CD8" w:rsidP="009C0AC5">
            <w:pPr>
              <w:rPr>
                <w:rFonts w:ascii="Times New Roman" w:hAnsi="Times New Roman"/>
                <w:sz w:val="24"/>
                <w:szCs w:val="24"/>
              </w:rPr>
            </w:pPr>
            <w:r w:rsidRPr="002E649C">
              <w:rPr>
                <w:rFonts w:ascii="Times New Roman" w:hAnsi="Times New Roman"/>
                <w:sz w:val="24"/>
                <w:szCs w:val="24"/>
              </w:rPr>
              <w:t>* Tunnusliigid vitaalsed, kui</w:t>
            </w:r>
            <w:r w:rsidR="004B6E37">
              <w:rPr>
                <w:rFonts w:ascii="Times New Roman" w:hAnsi="Times New Roman"/>
                <w:sz w:val="24"/>
                <w:szCs w:val="24"/>
              </w:rPr>
              <w:t>d</w:t>
            </w:r>
            <w:r w:rsidRPr="002E649C">
              <w:rPr>
                <w:rFonts w:ascii="Times New Roman" w:hAnsi="Times New Roman"/>
                <w:sz w:val="24"/>
                <w:szCs w:val="24"/>
              </w:rPr>
              <w:t xml:space="preserve"> neil on märgata pealiskasvu</w:t>
            </w:r>
            <w:r w:rsidR="00BB5377">
              <w:rPr>
                <w:rFonts w:ascii="Times New Roman" w:hAnsi="Times New Roman"/>
                <w:sz w:val="24"/>
                <w:szCs w:val="24"/>
              </w:rPr>
              <w:t xml:space="preserve"> või on niitvetikate ohtrus 3.</w:t>
            </w:r>
          </w:p>
          <w:p w14:paraId="5244C44A" w14:textId="4DC46991"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 Samblad elus (või valdavalt elus) kuni </w:t>
            </w:r>
            <w:r w:rsidR="00A910D3">
              <w:rPr>
                <w:rFonts w:ascii="Times New Roman" w:hAnsi="Times New Roman"/>
                <w:sz w:val="24"/>
                <w:szCs w:val="24"/>
              </w:rPr>
              <w:t>3</w:t>
            </w:r>
            <w:r w:rsidRPr="002E649C">
              <w:rPr>
                <w:rFonts w:ascii="Times New Roman" w:hAnsi="Times New Roman"/>
                <w:sz w:val="24"/>
                <w:szCs w:val="24"/>
              </w:rPr>
              <w:t xml:space="preserve"> m sügavuseni. </w:t>
            </w:r>
          </w:p>
          <w:p w14:paraId="19C4F807"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Vee läbipaistvus kasvuperioodil 1,5-3 m (heledaveelistel järvedel)</w:t>
            </w:r>
          </w:p>
          <w:p w14:paraId="346BE355"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Hapnikuküllastus kasvuperioodil 50-&lt;70; &gt;110-120%.</w:t>
            </w:r>
          </w:p>
          <w:p w14:paraId="29FD15F6"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color w:val="000000"/>
                <w:sz w:val="24"/>
                <w:szCs w:val="24"/>
                <w:lang w:eastAsia="en-GB"/>
              </w:rPr>
              <w:t>6,5-&lt;7; &gt;8,7-9,1.</w:t>
            </w:r>
          </w:p>
        </w:tc>
      </w:tr>
      <w:tr w:rsidR="00015CD8" w:rsidRPr="008818F9" w14:paraId="2B41E41F" w14:textId="77777777" w:rsidTr="009C0AC5">
        <w:tc>
          <w:tcPr>
            <w:tcW w:w="670" w:type="dxa"/>
          </w:tcPr>
          <w:p w14:paraId="572EAA50"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3448B693" w14:textId="09B0C064"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 0-1 m vööndis </w:t>
            </w:r>
            <w:r w:rsidR="004B6E37">
              <w:rPr>
                <w:rFonts w:ascii="Times New Roman" w:hAnsi="Times New Roman"/>
                <w:sz w:val="24"/>
                <w:szCs w:val="24"/>
              </w:rPr>
              <w:t>(supluskohtadest väljaspool)</w:t>
            </w:r>
            <w:r w:rsidR="00425E06">
              <w:rPr>
                <w:rFonts w:ascii="Times New Roman" w:hAnsi="Times New Roman"/>
                <w:sz w:val="24"/>
                <w:szCs w:val="24"/>
              </w:rPr>
              <w:t xml:space="preserve"> muda alt</w:t>
            </w:r>
            <w:r w:rsidR="004B6E37">
              <w:rPr>
                <w:rFonts w:ascii="Times New Roman" w:hAnsi="Times New Roman"/>
                <w:sz w:val="24"/>
                <w:szCs w:val="24"/>
              </w:rPr>
              <w:t xml:space="preserve"> </w:t>
            </w:r>
            <w:r w:rsidRPr="002E649C">
              <w:rPr>
                <w:rFonts w:ascii="Times New Roman" w:hAnsi="Times New Roman"/>
                <w:sz w:val="24"/>
                <w:szCs w:val="24"/>
              </w:rPr>
              <w:t>liiv</w:t>
            </w:r>
            <w:r w:rsidR="004B6E37">
              <w:rPr>
                <w:rFonts w:ascii="Times New Roman" w:hAnsi="Times New Roman"/>
                <w:sz w:val="24"/>
                <w:szCs w:val="24"/>
              </w:rPr>
              <w:t>a ei paista</w:t>
            </w:r>
            <w:r w:rsidRPr="002E649C">
              <w:rPr>
                <w:rFonts w:ascii="Times New Roman" w:hAnsi="Times New Roman"/>
                <w:sz w:val="24"/>
                <w:szCs w:val="24"/>
              </w:rPr>
              <w:t>.</w:t>
            </w:r>
          </w:p>
          <w:p w14:paraId="6490F460"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 Veealused taimed nii paksus epifüütonis, et on hakanud kiratsema. </w:t>
            </w:r>
          </w:p>
          <w:p w14:paraId="27FBF1F3" w14:textId="5CD183BC" w:rsidR="00015CD8" w:rsidRPr="002E649C" w:rsidRDefault="00015CD8" w:rsidP="009C0AC5">
            <w:pPr>
              <w:rPr>
                <w:rFonts w:ascii="Times New Roman" w:hAnsi="Times New Roman"/>
                <w:sz w:val="24"/>
                <w:szCs w:val="24"/>
              </w:rPr>
            </w:pPr>
            <w:r w:rsidRPr="002E649C">
              <w:rPr>
                <w:rFonts w:ascii="Times New Roman" w:hAnsi="Times New Roman"/>
                <w:sz w:val="24"/>
                <w:szCs w:val="24"/>
              </w:rPr>
              <w:t>* Tugev vee õitsemine (fütoplanktoni masspaljunemine)</w:t>
            </w:r>
            <w:r w:rsidR="00BB5377">
              <w:rPr>
                <w:rFonts w:ascii="Times New Roman" w:hAnsi="Times New Roman"/>
                <w:sz w:val="24"/>
                <w:szCs w:val="24"/>
              </w:rPr>
              <w:t xml:space="preserve"> või niitvetikate ohtrus 4-5</w:t>
            </w:r>
          </w:p>
          <w:p w14:paraId="077DC069"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Vee suvine läbipaistvus &lt;1,5 m (heledaveelistel järvedel).</w:t>
            </w:r>
          </w:p>
          <w:p w14:paraId="7E4B3A68"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 Hapnikuküllastus kasvuperioodil </w:t>
            </w:r>
            <w:r w:rsidRPr="002E649C">
              <w:rPr>
                <w:rFonts w:ascii="Times New Roman" w:hAnsi="Times New Roman"/>
                <w:color w:val="000000"/>
                <w:sz w:val="24"/>
                <w:szCs w:val="24"/>
                <w:lang w:eastAsia="en-GB"/>
              </w:rPr>
              <w:t>&lt;50; &gt;120%.</w:t>
            </w:r>
          </w:p>
          <w:p w14:paraId="270CA5D0"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color w:val="000000"/>
                <w:sz w:val="24"/>
                <w:szCs w:val="24"/>
                <w:lang w:eastAsia="en-GB"/>
              </w:rPr>
              <w:t>&lt;6,5; &gt;9,1.</w:t>
            </w:r>
          </w:p>
        </w:tc>
      </w:tr>
    </w:tbl>
    <w:p w14:paraId="43EC0B24" w14:textId="77777777" w:rsidR="00BB5377" w:rsidRDefault="00BB5377" w:rsidP="00015CD8">
      <w:pPr>
        <w:jc w:val="both"/>
        <w:rPr>
          <w:rFonts w:ascii="Times New Roman" w:hAnsi="Times New Roman"/>
          <w:sz w:val="24"/>
          <w:szCs w:val="24"/>
        </w:rPr>
      </w:pPr>
    </w:p>
    <w:p w14:paraId="7D201222" w14:textId="38BCF411" w:rsidR="00015CD8" w:rsidRPr="002E649C" w:rsidRDefault="00015CD8" w:rsidP="00015CD8">
      <w:pPr>
        <w:jc w:val="both"/>
        <w:rPr>
          <w:rFonts w:ascii="Times New Roman" w:hAnsi="Times New Roman"/>
          <w:sz w:val="24"/>
          <w:szCs w:val="24"/>
        </w:rPr>
      </w:pPr>
      <w:r w:rsidRPr="002E649C">
        <w:rPr>
          <w:rFonts w:ascii="Times New Roman" w:hAnsi="Times New Roman"/>
          <w:sz w:val="24"/>
          <w:szCs w:val="24"/>
        </w:rPr>
        <w:t>Tabel 6.2.1.4. Elupaigatüübi 3110 funktsioneerimise hindamise kriteeriumid tasemetele I-III. Tasemete I ja II määramiseks peab olema vastavus kõigi *ga tähistatud tingimustega, taseme III määramiseks piisab ühe * tunnusest.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015CD8" w:rsidRPr="008818F9" w14:paraId="4536827D" w14:textId="77777777" w:rsidTr="009C0AC5">
        <w:tc>
          <w:tcPr>
            <w:tcW w:w="670" w:type="dxa"/>
          </w:tcPr>
          <w:p w14:paraId="5264A3C0"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79EAF143"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Kirjeldus</w:t>
            </w:r>
          </w:p>
        </w:tc>
      </w:tr>
      <w:tr w:rsidR="00015CD8" w:rsidRPr="008818F9" w14:paraId="68AC92B7" w14:textId="77777777" w:rsidTr="009C0AC5">
        <w:tc>
          <w:tcPr>
            <w:tcW w:w="670" w:type="dxa"/>
          </w:tcPr>
          <w:p w14:paraId="5738C5A8"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3803AC7A" w14:textId="6CB7A11B" w:rsidR="00015CD8" w:rsidRPr="002E649C" w:rsidRDefault="00015CD8" w:rsidP="009C0AC5">
            <w:pPr>
              <w:rPr>
                <w:rFonts w:ascii="Times New Roman" w:hAnsi="Times New Roman"/>
                <w:sz w:val="24"/>
                <w:szCs w:val="24"/>
              </w:rPr>
            </w:pPr>
            <w:r w:rsidRPr="002E649C">
              <w:rPr>
                <w:rFonts w:ascii="Times New Roman" w:hAnsi="Times New Roman"/>
                <w:sz w:val="24"/>
                <w:szCs w:val="24"/>
              </w:rPr>
              <w:t>*Kaldad enamjaolt looduslikus seisundis, erosioon minimaalne</w:t>
            </w:r>
            <w:r w:rsidR="001D16B6">
              <w:rPr>
                <w:rFonts w:ascii="Times New Roman" w:hAnsi="Times New Roman"/>
                <w:sz w:val="24"/>
                <w:szCs w:val="24"/>
              </w:rPr>
              <w:t>:</w:t>
            </w:r>
            <w:r w:rsidRPr="002E649C">
              <w:rPr>
                <w:rFonts w:ascii="Times New Roman" w:hAnsi="Times New Roman"/>
                <w:sz w:val="24"/>
                <w:szCs w:val="24"/>
              </w:rPr>
              <w:t xml:space="preserve"> </w:t>
            </w:r>
            <w:r w:rsidR="001D16B6">
              <w:rPr>
                <w:rFonts w:ascii="Times New Roman" w:hAnsi="Times New Roman"/>
                <w:sz w:val="24"/>
                <w:szCs w:val="24"/>
              </w:rPr>
              <w:t>≤</w:t>
            </w:r>
            <w:r w:rsidRPr="002E649C">
              <w:rPr>
                <w:rFonts w:ascii="Times New Roman" w:hAnsi="Times New Roman"/>
                <w:sz w:val="24"/>
                <w:szCs w:val="24"/>
              </w:rPr>
              <w:t xml:space="preserve"> 1% liivakaldaga osast</w:t>
            </w:r>
            <w:r w:rsidR="001D16B6">
              <w:rPr>
                <w:rFonts w:ascii="Times New Roman" w:hAnsi="Times New Roman"/>
                <w:sz w:val="24"/>
                <w:szCs w:val="24"/>
              </w:rPr>
              <w:t xml:space="preserve"> ilma</w:t>
            </w:r>
            <w:r w:rsidR="00BB5377">
              <w:rPr>
                <w:rFonts w:ascii="Times New Roman" w:hAnsi="Times New Roman"/>
                <w:sz w:val="24"/>
                <w:szCs w:val="24"/>
              </w:rPr>
              <w:t xml:space="preserve"> kaldataimedeta</w:t>
            </w:r>
            <w:r w:rsidRPr="002E649C">
              <w:rPr>
                <w:rFonts w:ascii="Times New Roman" w:hAnsi="Times New Roman"/>
                <w:sz w:val="24"/>
                <w:szCs w:val="24"/>
              </w:rPr>
              <w:t>.</w:t>
            </w:r>
          </w:p>
          <w:p w14:paraId="7FFC941E"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*Veetase (VT), pinna- ja põhjaveevalgala (VA) muutusteta.</w:t>
            </w:r>
          </w:p>
          <w:p w14:paraId="17CB2DE6"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Kaldal puudub püsiasustus</w:t>
            </w:r>
          </w:p>
        </w:tc>
      </w:tr>
      <w:tr w:rsidR="00015CD8" w:rsidRPr="008818F9" w14:paraId="29C34A13" w14:textId="77777777" w:rsidTr="00015CD8">
        <w:trPr>
          <w:trHeight w:val="2046"/>
        </w:trPr>
        <w:tc>
          <w:tcPr>
            <w:tcW w:w="670" w:type="dxa"/>
          </w:tcPr>
          <w:p w14:paraId="3F855F3B"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II</w:t>
            </w:r>
          </w:p>
        </w:tc>
        <w:tc>
          <w:tcPr>
            <w:tcW w:w="8186" w:type="dxa"/>
          </w:tcPr>
          <w:p w14:paraId="7AA331B9"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*Külastuskoormuse olemasolul mõjutab see erosiooni jt negatiivsete muutustega tunnusliikidele sobivast liivakaldaga osast ≤ 20%.</w:t>
            </w:r>
          </w:p>
          <w:p w14:paraId="61B7777F"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Randa ei veeta mujalt liiva vm materjali juurde.</w:t>
            </w:r>
          </w:p>
          <w:p w14:paraId="5670358D" w14:textId="577D222B" w:rsidR="00015CD8" w:rsidRPr="002E649C" w:rsidRDefault="00015CD8" w:rsidP="00015CD8">
            <w:pPr>
              <w:rPr>
                <w:rFonts w:ascii="Times New Roman" w:hAnsi="Times New Roman"/>
                <w:sz w:val="24"/>
                <w:szCs w:val="24"/>
              </w:rPr>
            </w:pPr>
            <w:r w:rsidRPr="002E649C">
              <w:rPr>
                <w:rFonts w:ascii="Times New Roman" w:hAnsi="Times New Roman"/>
                <w:sz w:val="24"/>
                <w:szCs w:val="24"/>
              </w:rPr>
              <w:t xml:space="preserve">* </w:t>
            </w:r>
            <w:r w:rsidRPr="002E649C">
              <w:rPr>
                <w:rFonts w:ascii="Times New Roman" w:hAnsi="Times New Roman"/>
                <w:sz w:val="24"/>
                <w:szCs w:val="24"/>
                <w:u w:val="single"/>
              </w:rPr>
              <w:t>Kui</w:t>
            </w:r>
            <w:r w:rsidRPr="002E649C">
              <w:rPr>
                <w:rFonts w:ascii="Times New Roman" w:hAnsi="Times New Roman"/>
                <w:sz w:val="24"/>
                <w:szCs w:val="24"/>
              </w:rPr>
              <w:t xml:space="preserve"> on muutusi veetasemes, ei ületa need ulatuselt 0,5 m ega kestuselt üht vegetatsiooniperioodi (on tingitud aasta eripärast).                                                                    * Põhjaveetase muutusteta.                                                                                                     * </w:t>
            </w:r>
            <w:r w:rsidRPr="002E649C">
              <w:rPr>
                <w:rFonts w:ascii="Times New Roman" w:hAnsi="Times New Roman"/>
                <w:sz w:val="24"/>
                <w:szCs w:val="24"/>
                <w:u w:val="single"/>
              </w:rPr>
              <w:t>Kui</w:t>
            </w:r>
            <w:r w:rsidRPr="002E649C">
              <w:rPr>
                <w:rFonts w:ascii="Times New Roman" w:hAnsi="Times New Roman"/>
                <w:sz w:val="24"/>
                <w:szCs w:val="24"/>
              </w:rPr>
              <w:t xml:space="preserve"> kaldail esineb majapidamisi, on neil toimiv heitveepuhastus (koormus järvele on välistatud).</w:t>
            </w:r>
          </w:p>
        </w:tc>
      </w:tr>
      <w:tr w:rsidR="00015CD8" w:rsidRPr="008818F9" w14:paraId="108DBE0E" w14:textId="77777777" w:rsidTr="009C0AC5">
        <w:tc>
          <w:tcPr>
            <w:tcW w:w="670" w:type="dxa"/>
          </w:tcPr>
          <w:p w14:paraId="43FD8B4D"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70D5DEFD"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Kaldail esineb majapidamisi, mille heitveepuhastuse kvaliteet on kaheldav.</w:t>
            </w:r>
          </w:p>
          <w:p w14:paraId="57D87DD4"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 Järve ümber on intensiivselt majandatavaid põllumajandusalasid või/ja valglal lautu. </w:t>
            </w:r>
          </w:p>
          <w:p w14:paraId="276019D7"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 Järves on supluskohad, mis suurel määral kattuvad tunnusliikide (Lob, Iso jt.) kasvualadega. </w:t>
            </w:r>
          </w:p>
          <w:p w14:paraId="2CCC0F32"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Muutused VT ja/või VA osas, mis on tingitud kraavitamisest, metsaraiest, maavarade kaevandamisest valgalal jne (püsivad muutused).</w:t>
            </w:r>
          </w:p>
          <w:p w14:paraId="763CAB8A" w14:textId="0A410CF7" w:rsidR="00015CD8" w:rsidRPr="002E649C" w:rsidRDefault="00015CD8" w:rsidP="00015CD8">
            <w:pPr>
              <w:rPr>
                <w:rFonts w:ascii="Times New Roman" w:hAnsi="Times New Roman"/>
                <w:sz w:val="24"/>
                <w:szCs w:val="24"/>
              </w:rPr>
            </w:pPr>
            <w:r w:rsidRPr="002E649C">
              <w:rPr>
                <w:rFonts w:ascii="Times New Roman" w:hAnsi="Times New Roman"/>
                <w:sz w:val="24"/>
                <w:szCs w:val="24"/>
              </w:rPr>
              <w:t>* Külastuskoormus on kõrge: olemas (ametlikud) lõkkekohad, puhkemajad jmt, esineb tugev tallamine litoraalivööndis ja supelrandadesse veetakse juurde liiva.</w:t>
            </w:r>
          </w:p>
        </w:tc>
      </w:tr>
    </w:tbl>
    <w:p w14:paraId="572542EA" w14:textId="77777777" w:rsidR="007408A7" w:rsidRPr="002E649C" w:rsidRDefault="007408A7" w:rsidP="00015CD8">
      <w:pPr>
        <w:jc w:val="both"/>
        <w:rPr>
          <w:rFonts w:ascii="Times New Roman" w:hAnsi="Times New Roman"/>
          <w:sz w:val="24"/>
          <w:szCs w:val="24"/>
        </w:rPr>
      </w:pPr>
    </w:p>
    <w:p w14:paraId="06D3C194" w14:textId="7994A906" w:rsidR="00015CD8" w:rsidRPr="002E649C" w:rsidRDefault="00015CD8" w:rsidP="00015CD8">
      <w:pPr>
        <w:jc w:val="both"/>
        <w:rPr>
          <w:rFonts w:ascii="Times New Roman" w:hAnsi="Times New Roman"/>
          <w:sz w:val="24"/>
          <w:szCs w:val="24"/>
        </w:rPr>
      </w:pPr>
      <w:r w:rsidRPr="002E649C">
        <w:rPr>
          <w:rFonts w:ascii="Times New Roman" w:hAnsi="Times New Roman"/>
          <w:sz w:val="24"/>
          <w:szCs w:val="24"/>
        </w:rPr>
        <w:t>Tabel 6.2.1.5. Elupaigatüübi 3110 taastamise võimaluste eelduste kirjeldused tasemetele I-III. Tasemete I ja II määramiseks peavad kõik * tingimused olema täidetud, taseme III määramiseks piisab ühest * tunnusest.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015CD8" w:rsidRPr="008818F9" w14:paraId="0F05BC15" w14:textId="77777777" w:rsidTr="009C0AC5">
        <w:tc>
          <w:tcPr>
            <w:tcW w:w="670" w:type="dxa"/>
          </w:tcPr>
          <w:p w14:paraId="04B5EECF"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52973CD6"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Kirjeldus</w:t>
            </w:r>
          </w:p>
        </w:tc>
      </w:tr>
      <w:tr w:rsidR="00015CD8" w:rsidRPr="008818F9" w14:paraId="0CB60456" w14:textId="77777777" w:rsidTr="009C0AC5">
        <w:tc>
          <w:tcPr>
            <w:tcW w:w="670" w:type="dxa"/>
          </w:tcPr>
          <w:p w14:paraId="6A0D190A"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1386834E"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*Järve valgalal minimaalne reostus (sh hajureostus); </w:t>
            </w:r>
          </w:p>
          <w:p w14:paraId="2A6805AE"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*Külastuskoormus on madal; </w:t>
            </w:r>
          </w:p>
          <w:p w14:paraId="73AE9C7B"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*Veetase (VT), pinna- ja põhjaveevalgala (VA) muutusteta.</w:t>
            </w:r>
          </w:p>
        </w:tc>
      </w:tr>
      <w:tr w:rsidR="00015CD8" w:rsidRPr="008818F9" w14:paraId="3400910F" w14:textId="77777777" w:rsidTr="009C0AC5">
        <w:tc>
          <w:tcPr>
            <w:tcW w:w="670" w:type="dxa"/>
          </w:tcPr>
          <w:p w14:paraId="3DD10F37"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lastRenderedPageBreak/>
              <w:t>II</w:t>
            </w:r>
          </w:p>
        </w:tc>
        <w:tc>
          <w:tcPr>
            <w:tcW w:w="8186" w:type="dxa"/>
          </w:tcPr>
          <w:p w14:paraId="18417EC2"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*VT, VA  on vähesel määral inimtegevusest mõjutatud; </w:t>
            </w:r>
          </w:p>
          <w:p w14:paraId="23A8A0C9"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*Reostuskoormus on vähene; </w:t>
            </w:r>
          </w:p>
          <w:p w14:paraId="172CFD5D"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*Järve külastuskoormus on keskmine.</w:t>
            </w:r>
          </w:p>
        </w:tc>
      </w:tr>
      <w:tr w:rsidR="00015CD8" w:rsidRPr="008818F9" w14:paraId="5AF9BD0B" w14:textId="77777777" w:rsidTr="009C0AC5">
        <w:tc>
          <w:tcPr>
            <w:tcW w:w="670" w:type="dxa"/>
          </w:tcPr>
          <w:p w14:paraId="14C9AFBD"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18679D7C"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Asustusest ja/või põllumajandusest tulenevaid mõjusid ei saa likvideerida (nt tugev hajukoormus valgalalt);</w:t>
            </w:r>
          </w:p>
          <w:p w14:paraId="5A115DE2"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 xml:space="preserve">* Järve külastuskoormus on suur; </w:t>
            </w:r>
          </w:p>
          <w:p w14:paraId="674B9E03" w14:textId="77777777" w:rsidR="00015CD8" w:rsidRPr="002E649C" w:rsidRDefault="00015CD8" w:rsidP="009C0AC5">
            <w:pPr>
              <w:rPr>
                <w:rFonts w:ascii="Times New Roman" w:hAnsi="Times New Roman"/>
                <w:sz w:val="24"/>
                <w:szCs w:val="24"/>
              </w:rPr>
            </w:pPr>
            <w:r w:rsidRPr="002E649C">
              <w:rPr>
                <w:rFonts w:ascii="Times New Roman" w:hAnsi="Times New Roman"/>
                <w:sz w:val="24"/>
                <w:szCs w:val="24"/>
              </w:rPr>
              <w:t>*VT, VA on inimtegevuse tagajärjel püsivalt muudetud, sh on looduslikkuse taastamine (-tumine) võimatu survetegurite jätkumise tõttu.</w:t>
            </w:r>
          </w:p>
        </w:tc>
      </w:tr>
    </w:tbl>
    <w:p w14:paraId="05EC2CD5" w14:textId="77777777" w:rsidR="00CC443C" w:rsidRDefault="00CC443C" w:rsidP="00015CD8">
      <w:pPr>
        <w:rPr>
          <w:rFonts w:ascii="Times New Roman" w:eastAsiaTheme="minorEastAsia" w:hAnsi="Times New Roman"/>
          <w:sz w:val="24"/>
          <w:szCs w:val="24"/>
        </w:rPr>
      </w:pPr>
    </w:p>
    <w:p w14:paraId="69AF96FA" w14:textId="0DB578E9" w:rsidR="00015CD8" w:rsidRPr="002E649C" w:rsidRDefault="00015CD8" w:rsidP="00015CD8">
      <w:pPr>
        <w:rPr>
          <w:rFonts w:ascii="Times New Roman" w:eastAsiaTheme="minorEastAsia" w:hAnsi="Times New Roman"/>
          <w:sz w:val="24"/>
          <w:szCs w:val="24"/>
        </w:rPr>
      </w:pPr>
      <w:r w:rsidRPr="002E649C">
        <w:rPr>
          <w:rFonts w:ascii="Times New Roman" w:eastAsiaTheme="minorEastAsia" w:hAnsi="Times New Roman"/>
          <w:sz w:val="24"/>
          <w:szCs w:val="24"/>
        </w:rPr>
        <w:t>Tabel 6.2.1.6. Elupaigatüübi 3110 looduskaitselise väärtuse määramine</w:t>
      </w:r>
    </w:p>
    <w:tbl>
      <w:tblPr>
        <w:tblStyle w:val="TableGrid"/>
        <w:tblW w:w="7706" w:type="dxa"/>
        <w:tblLook w:val="04A0" w:firstRow="1" w:lastRow="0" w:firstColumn="1" w:lastColumn="0" w:noHBand="0" w:noVBand="1"/>
      </w:tblPr>
      <w:tblGrid>
        <w:gridCol w:w="1633"/>
        <w:gridCol w:w="1563"/>
        <w:gridCol w:w="1353"/>
        <w:gridCol w:w="2016"/>
        <w:gridCol w:w="1141"/>
      </w:tblGrid>
      <w:tr w:rsidR="00015CD8" w:rsidRPr="008818F9" w14:paraId="35818713" w14:textId="77777777" w:rsidTr="009C0AC5">
        <w:tc>
          <w:tcPr>
            <w:tcW w:w="1633" w:type="dxa"/>
          </w:tcPr>
          <w:p w14:paraId="103FF5A0"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Elupaigatüübi kood</w:t>
            </w:r>
          </w:p>
        </w:tc>
        <w:tc>
          <w:tcPr>
            <w:tcW w:w="1563" w:type="dxa"/>
          </w:tcPr>
          <w:p w14:paraId="00BEB7D2"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Esinduslikkus</w:t>
            </w:r>
          </w:p>
        </w:tc>
        <w:tc>
          <w:tcPr>
            <w:tcW w:w="1353" w:type="dxa"/>
          </w:tcPr>
          <w:p w14:paraId="2F9EABB6"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Struktuuri säilimine</w:t>
            </w:r>
          </w:p>
        </w:tc>
        <w:tc>
          <w:tcPr>
            <w:tcW w:w="2016" w:type="dxa"/>
          </w:tcPr>
          <w:p w14:paraId="752E3656"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Funktsioneerimine</w:t>
            </w:r>
          </w:p>
        </w:tc>
        <w:tc>
          <w:tcPr>
            <w:tcW w:w="1141" w:type="dxa"/>
          </w:tcPr>
          <w:p w14:paraId="08E7890E"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LK väärtus</w:t>
            </w:r>
          </w:p>
        </w:tc>
      </w:tr>
      <w:tr w:rsidR="00015CD8" w:rsidRPr="008818F9" w14:paraId="3C3629AF" w14:textId="77777777" w:rsidTr="009C0AC5">
        <w:tc>
          <w:tcPr>
            <w:tcW w:w="1633" w:type="dxa"/>
          </w:tcPr>
          <w:p w14:paraId="4527A517"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3110</w:t>
            </w:r>
          </w:p>
        </w:tc>
        <w:tc>
          <w:tcPr>
            <w:tcW w:w="1563" w:type="dxa"/>
          </w:tcPr>
          <w:p w14:paraId="1CF53E3F"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A, B</w:t>
            </w:r>
          </w:p>
        </w:tc>
        <w:tc>
          <w:tcPr>
            <w:tcW w:w="1353" w:type="dxa"/>
          </w:tcPr>
          <w:p w14:paraId="0761B707"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 II</w:t>
            </w:r>
          </w:p>
        </w:tc>
        <w:tc>
          <w:tcPr>
            <w:tcW w:w="2016" w:type="dxa"/>
          </w:tcPr>
          <w:p w14:paraId="4AB74D9A"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 II</w:t>
            </w:r>
          </w:p>
        </w:tc>
        <w:tc>
          <w:tcPr>
            <w:tcW w:w="1141" w:type="dxa"/>
          </w:tcPr>
          <w:p w14:paraId="7528E06A"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A</w:t>
            </w:r>
          </w:p>
        </w:tc>
      </w:tr>
      <w:tr w:rsidR="00015CD8" w:rsidRPr="008818F9" w14:paraId="0734FB57" w14:textId="77777777" w:rsidTr="009C0AC5">
        <w:tc>
          <w:tcPr>
            <w:tcW w:w="1633" w:type="dxa"/>
          </w:tcPr>
          <w:p w14:paraId="04E9FD10"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3110</w:t>
            </w:r>
          </w:p>
        </w:tc>
        <w:tc>
          <w:tcPr>
            <w:tcW w:w="1563" w:type="dxa"/>
          </w:tcPr>
          <w:p w14:paraId="1F9E042A"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A, B</w:t>
            </w:r>
          </w:p>
        </w:tc>
        <w:tc>
          <w:tcPr>
            <w:tcW w:w="1353" w:type="dxa"/>
          </w:tcPr>
          <w:p w14:paraId="0C127F53"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 II</w:t>
            </w:r>
          </w:p>
        </w:tc>
        <w:tc>
          <w:tcPr>
            <w:tcW w:w="2016" w:type="dxa"/>
          </w:tcPr>
          <w:p w14:paraId="3CAB523E"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III</w:t>
            </w:r>
          </w:p>
        </w:tc>
        <w:tc>
          <w:tcPr>
            <w:tcW w:w="1141" w:type="dxa"/>
          </w:tcPr>
          <w:p w14:paraId="137EEC1E"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B</w:t>
            </w:r>
          </w:p>
        </w:tc>
      </w:tr>
      <w:tr w:rsidR="00015CD8" w:rsidRPr="008818F9" w14:paraId="66922A57" w14:textId="77777777" w:rsidTr="009C0AC5">
        <w:tc>
          <w:tcPr>
            <w:tcW w:w="1633" w:type="dxa"/>
          </w:tcPr>
          <w:p w14:paraId="169AF42D"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3110</w:t>
            </w:r>
          </w:p>
        </w:tc>
        <w:tc>
          <w:tcPr>
            <w:tcW w:w="1563" w:type="dxa"/>
          </w:tcPr>
          <w:p w14:paraId="51962555"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A, B</w:t>
            </w:r>
          </w:p>
        </w:tc>
        <w:tc>
          <w:tcPr>
            <w:tcW w:w="1353" w:type="dxa"/>
          </w:tcPr>
          <w:p w14:paraId="0823168F"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III</w:t>
            </w:r>
          </w:p>
        </w:tc>
        <w:tc>
          <w:tcPr>
            <w:tcW w:w="2016" w:type="dxa"/>
          </w:tcPr>
          <w:p w14:paraId="452515E9"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III</w:t>
            </w:r>
          </w:p>
        </w:tc>
        <w:tc>
          <w:tcPr>
            <w:tcW w:w="1141" w:type="dxa"/>
          </w:tcPr>
          <w:p w14:paraId="3AC65AB2"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B</w:t>
            </w:r>
          </w:p>
        </w:tc>
      </w:tr>
      <w:tr w:rsidR="00015CD8" w:rsidRPr="008818F9" w14:paraId="46B67FA7" w14:textId="77777777" w:rsidTr="009C0AC5">
        <w:tc>
          <w:tcPr>
            <w:tcW w:w="1633" w:type="dxa"/>
          </w:tcPr>
          <w:p w14:paraId="106F36FB"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3110</w:t>
            </w:r>
          </w:p>
        </w:tc>
        <w:tc>
          <w:tcPr>
            <w:tcW w:w="1563" w:type="dxa"/>
          </w:tcPr>
          <w:p w14:paraId="159CF9D4"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A, B</w:t>
            </w:r>
          </w:p>
        </w:tc>
        <w:tc>
          <w:tcPr>
            <w:tcW w:w="1353" w:type="dxa"/>
          </w:tcPr>
          <w:p w14:paraId="4228E7CC"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III</w:t>
            </w:r>
          </w:p>
        </w:tc>
        <w:tc>
          <w:tcPr>
            <w:tcW w:w="2016" w:type="dxa"/>
          </w:tcPr>
          <w:p w14:paraId="36515646"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 II</w:t>
            </w:r>
          </w:p>
        </w:tc>
        <w:tc>
          <w:tcPr>
            <w:tcW w:w="1141" w:type="dxa"/>
          </w:tcPr>
          <w:p w14:paraId="69679B1C"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B</w:t>
            </w:r>
          </w:p>
        </w:tc>
      </w:tr>
      <w:tr w:rsidR="00015CD8" w:rsidRPr="008818F9" w14:paraId="04C66712" w14:textId="77777777" w:rsidTr="009C0AC5">
        <w:tc>
          <w:tcPr>
            <w:tcW w:w="1633" w:type="dxa"/>
          </w:tcPr>
          <w:p w14:paraId="624BF485"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3110</w:t>
            </w:r>
          </w:p>
        </w:tc>
        <w:tc>
          <w:tcPr>
            <w:tcW w:w="1563" w:type="dxa"/>
          </w:tcPr>
          <w:p w14:paraId="16F07DC4"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C</w:t>
            </w:r>
          </w:p>
        </w:tc>
        <w:tc>
          <w:tcPr>
            <w:tcW w:w="1353" w:type="dxa"/>
          </w:tcPr>
          <w:p w14:paraId="23158DD0"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 II</w:t>
            </w:r>
          </w:p>
        </w:tc>
        <w:tc>
          <w:tcPr>
            <w:tcW w:w="2016" w:type="dxa"/>
          </w:tcPr>
          <w:p w14:paraId="0CEE3497"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 II</w:t>
            </w:r>
          </w:p>
        </w:tc>
        <w:tc>
          <w:tcPr>
            <w:tcW w:w="1141" w:type="dxa"/>
          </w:tcPr>
          <w:p w14:paraId="29643808"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B</w:t>
            </w:r>
          </w:p>
        </w:tc>
      </w:tr>
      <w:tr w:rsidR="00015CD8" w:rsidRPr="008818F9" w14:paraId="47CC53B0" w14:textId="77777777" w:rsidTr="009C0AC5">
        <w:tc>
          <w:tcPr>
            <w:tcW w:w="1633" w:type="dxa"/>
          </w:tcPr>
          <w:p w14:paraId="4A6CE10D"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3110</w:t>
            </w:r>
          </w:p>
        </w:tc>
        <w:tc>
          <w:tcPr>
            <w:tcW w:w="1563" w:type="dxa"/>
          </w:tcPr>
          <w:p w14:paraId="4E027C73"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C</w:t>
            </w:r>
          </w:p>
        </w:tc>
        <w:tc>
          <w:tcPr>
            <w:tcW w:w="1353" w:type="dxa"/>
          </w:tcPr>
          <w:p w14:paraId="506D219E"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II</w:t>
            </w:r>
          </w:p>
        </w:tc>
        <w:tc>
          <w:tcPr>
            <w:tcW w:w="2016" w:type="dxa"/>
          </w:tcPr>
          <w:p w14:paraId="05AF7C13"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III</w:t>
            </w:r>
          </w:p>
        </w:tc>
        <w:tc>
          <w:tcPr>
            <w:tcW w:w="1141" w:type="dxa"/>
          </w:tcPr>
          <w:p w14:paraId="383797EE"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C</w:t>
            </w:r>
          </w:p>
        </w:tc>
      </w:tr>
      <w:tr w:rsidR="00015CD8" w:rsidRPr="008818F9" w14:paraId="03EDF8B8" w14:textId="77777777" w:rsidTr="009C0AC5">
        <w:tc>
          <w:tcPr>
            <w:tcW w:w="1633" w:type="dxa"/>
          </w:tcPr>
          <w:p w14:paraId="04B352B2"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3110</w:t>
            </w:r>
          </w:p>
        </w:tc>
        <w:tc>
          <w:tcPr>
            <w:tcW w:w="1563" w:type="dxa"/>
          </w:tcPr>
          <w:p w14:paraId="6E781C47" w14:textId="77777777" w:rsidR="00015CD8" w:rsidRPr="002E649C" w:rsidRDefault="00015CD8" w:rsidP="009C0AC5">
            <w:pPr>
              <w:rPr>
                <w:rFonts w:ascii="Times New Roman" w:eastAsiaTheme="minorEastAsia" w:hAnsi="Times New Roman"/>
                <w:sz w:val="24"/>
                <w:szCs w:val="24"/>
              </w:rPr>
            </w:pPr>
            <w:r w:rsidRPr="002E649C">
              <w:rPr>
                <w:rFonts w:ascii="Times New Roman" w:eastAsiaTheme="minorEastAsia" w:hAnsi="Times New Roman"/>
                <w:sz w:val="24"/>
                <w:szCs w:val="24"/>
              </w:rPr>
              <w:t>C</w:t>
            </w:r>
          </w:p>
        </w:tc>
        <w:tc>
          <w:tcPr>
            <w:tcW w:w="1353" w:type="dxa"/>
          </w:tcPr>
          <w:p w14:paraId="10E1B0AE"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III</w:t>
            </w:r>
          </w:p>
        </w:tc>
        <w:tc>
          <w:tcPr>
            <w:tcW w:w="2016" w:type="dxa"/>
          </w:tcPr>
          <w:p w14:paraId="3D43B171"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III, II</w:t>
            </w:r>
          </w:p>
        </w:tc>
        <w:tc>
          <w:tcPr>
            <w:tcW w:w="1141" w:type="dxa"/>
          </w:tcPr>
          <w:p w14:paraId="68FB18A9" w14:textId="77777777" w:rsidR="00015CD8" w:rsidRPr="002E649C" w:rsidRDefault="00015CD8" w:rsidP="009C0AC5">
            <w:pPr>
              <w:rPr>
                <w:rFonts w:ascii="CIDFont+F4" w:eastAsiaTheme="minorEastAsia" w:hAnsi="CIDFont+F4" w:cs="CIDFont+F4"/>
                <w:sz w:val="24"/>
                <w:szCs w:val="24"/>
              </w:rPr>
            </w:pPr>
            <w:r w:rsidRPr="002E649C">
              <w:rPr>
                <w:rFonts w:ascii="Times New Roman" w:eastAsiaTheme="minorEastAsia" w:hAnsi="Times New Roman"/>
                <w:sz w:val="24"/>
                <w:szCs w:val="24"/>
              </w:rPr>
              <w:t>C</w:t>
            </w:r>
          </w:p>
        </w:tc>
      </w:tr>
    </w:tbl>
    <w:p w14:paraId="7245A3C5" w14:textId="77777777" w:rsidR="00CC443C" w:rsidRPr="002E649C" w:rsidRDefault="00CC443C" w:rsidP="00015CD8">
      <w:pPr>
        <w:jc w:val="both"/>
        <w:rPr>
          <w:rFonts w:ascii="Times New Roman" w:hAnsi="Times New Roman"/>
          <w:sz w:val="24"/>
          <w:szCs w:val="24"/>
        </w:rPr>
      </w:pPr>
    </w:p>
    <w:p w14:paraId="2FAFF55F" w14:textId="390A7B00" w:rsidR="00015CD8" w:rsidRPr="002E649C" w:rsidRDefault="00015CD8" w:rsidP="00015CD8">
      <w:pPr>
        <w:jc w:val="both"/>
        <w:rPr>
          <w:rFonts w:ascii="Times New Roman" w:hAnsi="Times New Roman"/>
          <w:sz w:val="24"/>
          <w:szCs w:val="24"/>
        </w:rPr>
      </w:pPr>
      <w:r w:rsidRPr="002E649C">
        <w:rPr>
          <w:rFonts w:ascii="Times New Roman" w:hAnsi="Times New Roman"/>
          <w:sz w:val="24"/>
          <w:szCs w:val="24"/>
        </w:rPr>
        <w:t>Tabel 6.2.2.1. Elupaigatüübi 3130 esinduslikkus A-C (esinduslikkuse hindamiseks piisab ühest *ga märgitud tunnusest).</w:t>
      </w:r>
      <w:r w:rsidR="000F1C2F">
        <w:rPr>
          <w:rFonts w:ascii="Times New Roman" w:hAnsi="Times New Roman"/>
          <w:sz w:val="24"/>
          <w:szCs w:val="24"/>
        </w:rPr>
        <w:t xml:space="preserve"> Kõigepealt hinnatakse vastavust tasemele A, kui vähemalt üks *ga märgitud tunnustest pole täidetud, hinnatakse vastavust tasemele B jne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7"/>
        <w:gridCol w:w="7835"/>
      </w:tblGrid>
      <w:tr w:rsidR="00015CD8" w:rsidRPr="008818F9" w14:paraId="17025115" w14:textId="77777777" w:rsidTr="009C0AC5">
        <w:tc>
          <w:tcPr>
            <w:tcW w:w="1227" w:type="dxa"/>
          </w:tcPr>
          <w:p w14:paraId="0C650D64"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Tase</w:t>
            </w:r>
          </w:p>
        </w:tc>
        <w:tc>
          <w:tcPr>
            <w:tcW w:w="7835" w:type="dxa"/>
          </w:tcPr>
          <w:p w14:paraId="1BBF5A92"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Kirjeldus</w:t>
            </w:r>
          </w:p>
        </w:tc>
      </w:tr>
      <w:tr w:rsidR="00015CD8" w:rsidRPr="008818F9" w14:paraId="6CFBAC90" w14:textId="77777777" w:rsidTr="009C0AC5">
        <w:tc>
          <w:tcPr>
            <w:tcW w:w="1227" w:type="dxa"/>
          </w:tcPr>
          <w:p w14:paraId="4EED5564"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A</w:t>
            </w:r>
          </w:p>
        </w:tc>
        <w:tc>
          <w:tcPr>
            <w:tcW w:w="7835" w:type="dxa"/>
          </w:tcPr>
          <w:p w14:paraId="01F1B11A" w14:textId="3F2F1FE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 </w:t>
            </w:r>
            <w:r w:rsidR="00950002">
              <w:rPr>
                <w:rFonts w:ascii="Times New Roman" w:eastAsia="Calibri" w:hAnsi="Times New Roman"/>
                <w:sz w:val="24"/>
                <w:szCs w:val="24"/>
                <w:lang w:eastAsia="en-US"/>
              </w:rPr>
              <w:t>M</w:t>
            </w:r>
            <w:r w:rsidRPr="002E649C">
              <w:rPr>
                <w:rFonts w:ascii="Times New Roman" w:eastAsia="Calibri" w:hAnsi="Times New Roman"/>
                <w:sz w:val="24"/>
                <w:szCs w:val="24"/>
                <w:lang w:eastAsia="en-US"/>
              </w:rPr>
              <w:t>adalvees kohati niitjas penikeel (</w:t>
            </w:r>
            <w:r w:rsidRPr="002E649C">
              <w:rPr>
                <w:rFonts w:ascii="Times New Roman" w:eastAsia="Calibri" w:hAnsi="Times New Roman"/>
                <w:i/>
                <w:sz w:val="24"/>
                <w:szCs w:val="24"/>
                <w:lang w:eastAsia="en-US"/>
              </w:rPr>
              <w:t>Potamogeton filiformis</w:t>
            </w:r>
            <w:r w:rsidRPr="002E649C">
              <w:rPr>
                <w:rFonts w:ascii="Times New Roman" w:eastAsia="Calibri" w:hAnsi="Times New Roman"/>
                <w:sz w:val="24"/>
                <w:szCs w:val="24"/>
                <w:lang w:eastAsia="en-US"/>
              </w:rPr>
              <w:t>) (Saadjärv XXI sajandi alguseni) või punakas penikeel (</w:t>
            </w:r>
            <w:r w:rsidRPr="002E649C">
              <w:rPr>
                <w:rFonts w:ascii="Times New Roman" w:eastAsia="Calibri" w:hAnsi="Times New Roman"/>
                <w:i/>
                <w:sz w:val="24"/>
                <w:szCs w:val="24"/>
                <w:lang w:eastAsia="en-US"/>
              </w:rPr>
              <w:t>Potamogeton rutilus</w:t>
            </w:r>
            <w:r w:rsidRPr="002E649C">
              <w:rPr>
                <w:rFonts w:ascii="Times New Roman" w:eastAsia="Calibri" w:hAnsi="Times New Roman"/>
                <w:sz w:val="24"/>
                <w:szCs w:val="24"/>
                <w:lang w:eastAsia="en-US"/>
              </w:rPr>
              <w:t>) (mitmed Haanja väikejärved)</w:t>
            </w:r>
          </w:p>
          <w:p w14:paraId="3023E8C5" w14:textId="0DE7ADBA" w:rsidR="00015CD8"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 </w:t>
            </w:r>
            <w:r w:rsidR="00950002">
              <w:rPr>
                <w:rFonts w:ascii="Times New Roman" w:eastAsia="Calibri" w:hAnsi="Times New Roman"/>
                <w:sz w:val="24"/>
                <w:szCs w:val="24"/>
                <w:lang w:eastAsia="en-US"/>
              </w:rPr>
              <w:t>M</w:t>
            </w:r>
            <w:r w:rsidRPr="002E649C">
              <w:rPr>
                <w:rFonts w:ascii="Times New Roman" w:eastAsia="Calibri" w:hAnsi="Times New Roman"/>
                <w:sz w:val="24"/>
                <w:szCs w:val="24"/>
                <w:lang w:eastAsia="en-US"/>
              </w:rPr>
              <w:t>adalvees ja/või veepiiril mõru vesipipar (</w:t>
            </w:r>
            <w:r w:rsidRPr="002E649C">
              <w:rPr>
                <w:rFonts w:ascii="Times New Roman" w:eastAsia="Calibri" w:hAnsi="Times New Roman"/>
                <w:i/>
                <w:sz w:val="24"/>
                <w:szCs w:val="24"/>
                <w:lang w:eastAsia="en-US"/>
              </w:rPr>
              <w:t>Elatine hydropiper</w:t>
            </w:r>
            <w:r w:rsidRPr="002E649C">
              <w:rPr>
                <w:rFonts w:ascii="Times New Roman" w:eastAsia="Calibri" w:hAnsi="Times New Roman"/>
                <w:sz w:val="24"/>
                <w:szCs w:val="24"/>
                <w:lang w:eastAsia="en-US"/>
              </w:rPr>
              <w:t>) ja/või väike konnarohi (</w:t>
            </w:r>
            <w:r w:rsidRPr="002E649C">
              <w:rPr>
                <w:rFonts w:ascii="Times New Roman" w:eastAsia="Calibri" w:hAnsi="Times New Roman"/>
                <w:i/>
                <w:sz w:val="24"/>
                <w:szCs w:val="24"/>
                <w:lang w:eastAsia="en-US"/>
              </w:rPr>
              <w:t>Alisma gramineum</w:t>
            </w:r>
            <w:r w:rsidRPr="002E649C">
              <w:rPr>
                <w:rFonts w:ascii="Times New Roman" w:eastAsia="Calibri" w:hAnsi="Times New Roman"/>
                <w:sz w:val="24"/>
                <w:szCs w:val="24"/>
                <w:lang w:eastAsia="en-US"/>
              </w:rPr>
              <w:t>) (Peipsi)</w:t>
            </w:r>
          </w:p>
          <w:p w14:paraId="4B1AF210" w14:textId="0F51CEAA" w:rsidR="00950002" w:rsidRPr="002E649C" w:rsidRDefault="00950002" w:rsidP="009C0AC5">
            <w:pPr>
              <w:rPr>
                <w:rFonts w:ascii="Times New Roman" w:eastAsia="Calibri" w:hAnsi="Times New Roman"/>
                <w:sz w:val="24"/>
                <w:szCs w:val="24"/>
                <w:lang w:eastAsia="en-US"/>
              </w:rPr>
            </w:pPr>
            <w:r>
              <w:rPr>
                <w:rFonts w:ascii="Times New Roman" w:eastAsia="Calibri" w:hAnsi="Times New Roman"/>
                <w:sz w:val="24"/>
                <w:szCs w:val="24"/>
                <w:lang w:eastAsia="en-US"/>
              </w:rPr>
              <w:t xml:space="preserve">* Madalvees või veepiiril </w:t>
            </w:r>
            <w:r w:rsidR="00934209">
              <w:rPr>
                <w:rFonts w:ascii="Times New Roman" w:eastAsia="Calibri" w:hAnsi="Times New Roman"/>
                <w:sz w:val="24"/>
                <w:szCs w:val="24"/>
                <w:lang w:eastAsia="en-US"/>
              </w:rPr>
              <w:t xml:space="preserve">mitmel pool </w:t>
            </w:r>
            <w:r>
              <w:rPr>
                <w:rFonts w:ascii="Times New Roman" w:eastAsia="Calibri" w:hAnsi="Times New Roman"/>
                <w:sz w:val="24"/>
                <w:szCs w:val="24"/>
                <w:lang w:eastAsia="en-US"/>
              </w:rPr>
              <w:t>kaartulikat (</w:t>
            </w:r>
            <w:r w:rsidRPr="002E649C">
              <w:rPr>
                <w:rFonts w:ascii="Times New Roman" w:eastAsia="Calibri" w:hAnsi="Times New Roman"/>
                <w:i/>
                <w:iCs/>
                <w:sz w:val="24"/>
                <w:szCs w:val="24"/>
                <w:lang w:eastAsia="en-US"/>
              </w:rPr>
              <w:t>Ranunculus reptans</w:t>
            </w:r>
            <w:r>
              <w:rPr>
                <w:rFonts w:ascii="Times New Roman" w:eastAsia="Calibri" w:hAnsi="Times New Roman"/>
                <w:sz w:val="24"/>
                <w:szCs w:val="24"/>
                <w:lang w:eastAsia="en-US"/>
              </w:rPr>
              <w:t>) ja/või nõelalssi (</w:t>
            </w:r>
            <w:r w:rsidRPr="002E649C">
              <w:rPr>
                <w:rFonts w:ascii="Times New Roman" w:eastAsia="Calibri" w:hAnsi="Times New Roman"/>
                <w:i/>
                <w:iCs/>
                <w:sz w:val="24"/>
                <w:szCs w:val="24"/>
                <w:lang w:eastAsia="en-US"/>
              </w:rPr>
              <w:t>Eleocharis acicularis</w:t>
            </w:r>
            <w:r>
              <w:rPr>
                <w:rFonts w:ascii="Times New Roman" w:eastAsia="Calibri" w:hAnsi="Times New Roman"/>
                <w:sz w:val="24"/>
                <w:szCs w:val="24"/>
                <w:lang w:eastAsia="en-US"/>
              </w:rPr>
              <w:t>)</w:t>
            </w:r>
          </w:p>
          <w:p w14:paraId="6CA59B7E" w14:textId="0C0063A8"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 </w:t>
            </w:r>
            <w:r w:rsidR="00950002">
              <w:rPr>
                <w:rFonts w:ascii="Times New Roman" w:eastAsia="Calibri" w:hAnsi="Times New Roman"/>
                <w:sz w:val="24"/>
                <w:szCs w:val="24"/>
                <w:lang w:eastAsia="en-US"/>
              </w:rPr>
              <w:t>N</w:t>
            </w:r>
            <w:r w:rsidRPr="002E649C">
              <w:rPr>
                <w:rFonts w:ascii="Times New Roman" w:eastAsia="Calibri" w:hAnsi="Times New Roman"/>
                <w:sz w:val="24"/>
                <w:szCs w:val="24"/>
                <w:lang w:eastAsia="en-US"/>
              </w:rPr>
              <w:t>iiskel liival pruun lõikhein (</w:t>
            </w:r>
            <w:r w:rsidRPr="002E649C">
              <w:rPr>
                <w:rFonts w:ascii="Times New Roman" w:eastAsia="Calibri" w:hAnsi="Times New Roman"/>
                <w:i/>
                <w:sz w:val="24"/>
                <w:szCs w:val="24"/>
                <w:lang w:eastAsia="en-US"/>
              </w:rPr>
              <w:t>Cyperus fuscus</w:t>
            </w:r>
            <w:r w:rsidRPr="002E649C">
              <w:rPr>
                <w:rFonts w:ascii="Times New Roman" w:eastAsia="Calibri" w:hAnsi="Times New Roman"/>
                <w:sz w:val="24"/>
                <w:szCs w:val="24"/>
                <w:lang w:eastAsia="en-US"/>
              </w:rPr>
              <w:t>) (Peipsi)</w:t>
            </w:r>
          </w:p>
          <w:p w14:paraId="64CB795C" w14:textId="08CF441F" w:rsidR="00015CD8" w:rsidRPr="002E649C" w:rsidRDefault="00015CD8">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 </w:t>
            </w:r>
            <w:r w:rsidR="00950002">
              <w:rPr>
                <w:rFonts w:ascii="Times New Roman" w:eastAsia="Calibri" w:hAnsi="Times New Roman"/>
                <w:sz w:val="24"/>
                <w:szCs w:val="24"/>
                <w:lang w:eastAsia="en-US"/>
              </w:rPr>
              <w:t>L</w:t>
            </w:r>
            <w:r w:rsidRPr="002E649C">
              <w:rPr>
                <w:rFonts w:ascii="Times New Roman" w:eastAsia="Calibri" w:hAnsi="Times New Roman"/>
                <w:sz w:val="24"/>
                <w:szCs w:val="24"/>
                <w:lang w:eastAsia="en-US"/>
              </w:rPr>
              <w:t>eidub järvepallivetikat (</w:t>
            </w:r>
            <w:r w:rsidRPr="002E649C">
              <w:rPr>
                <w:rFonts w:ascii="Times New Roman" w:eastAsia="Calibri" w:hAnsi="Times New Roman"/>
                <w:i/>
                <w:sz w:val="24"/>
                <w:szCs w:val="24"/>
                <w:lang w:eastAsia="en-US"/>
              </w:rPr>
              <w:t>Aegagropila linnaei</w:t>
            </w:r>
            <w:r w:rsidRPr="002E649C">
              <w:rPr>
                <w:rFonts w:ascii="Times New Roman" w:eastAsia="Calibri" w:hAnsi="Times New Roman"/>
                <w:sz w:val="24"/>
                <w:szCs w:val="24"/>
                <w:lang w:eastAsia="en-US"/>
              </w:rPr>
              <w:t>) (Saadjärv</w:t>
            </w:r>
            <w:r w:rsidR="00950002">
              <w:rPr>
                <w:rFonts w:ascii="Times New Roman" w:eastAsia="Calibri" w:hAnsi="Times New Roman"/>
                <w:sz w:val="24"/>
                <w:szCs w:val="24"/>
                <w:lang w:eastAsia="en-US"/>
              </w:rPr>
              <w:t>, Uiakatsi järv</w:t>
            </w:r>
            <w:r w:rsidRPr="002E649C">
              <w:rPr>
                <w:rFonts w:ascii="Times New Roman" w:eastAsia="Calibri" w:hAnsi="Times New Roman"/>
                <w:sz w:val="24"/>
                <w:szCs w:val="24"/>
                <w:lang w:eastAsia="en-US"/>
              </w:rPr>
              <w:t>).</w:t>
            </w:r>
          </w:p>
        </w:tc>
      </w:tr>
      <w:tr w:rsidR="00015CD8" w:rsidRPr="008818F9" w14:paraId="3868F949" w14:textId="77777777" w:rsidTr="009C0AC5">
        <w:tc>
          <w:tcPr>
            <w:tcW w:w="1227" w:type="dxa"/>
          </w:tcPr>
          <w:p w14:paraId="0E1810F8"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B</w:t>
            </w:r>
          </w:p>
        </w:tc>
        <w:tc>
          <w:tcPr>
            <w:tcW w:w="7835" w:type="dxa"/>
          </w:tcPr>
          <w:p w14:paraId="4C4FA8EC" w14:textId="31004E9E"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 </w:t>
            </w:r>
            <w:r w:rsidR="00934209">
              <w:rPr>
                <w:rFonts w:ascii="Times New Roman" w:eastAsia="Calibri" w:hAnsi="Times New Roman"/>
                <w:sz w:val="24"/>
                <w:szCs w:val="24"/>
                <w:lang w:eastAsia="en-US"/>
              </w:rPr>
              <w:t>V</w:t>
            </w:r>
            <w:r w:rsidRPr="002E649C">
              <w:rPr>
                <w:rFonts w:ascii="Times New Roman" w:eastAsia="Calibri" w:hAnsi="Times New Roman"/>
                <w:sz w:val="24"/>
                <w:szCs w:val="24"/>
                <w:lang w:eastAsia="en-US"/>
              </w:rPr>
              <w:t>ähemalt ½ ulatuses veepiiril madalakasvuline taimistu, milles (kas üks või mitu liiki) lugasid (</w:t>
            </w:r>
            <w:r w:rsidRPr="002E649C">
              <w:rPr>
                <w:rFonts w:ascii="Times New Roman" w:eastAsia="Calibri" w:hAnsi="Times New Roman"/>
                <w:i/>
                <w:sz w:val="24"/>
                <w:szCs w:val="24"/>
                <w:lang w:eastAsia="en-US"/>
              </w:rPr>
              <w:t>Juncus</w:t>
            </w:r>
            <w:r w:rsidRPr="002E649C">
              <w:rPr>
                <w:rFonts w:ascii="Times New Roman" w:eastAsia="Calibri" w:hAnsi="Times New Roman"/>
                <w:sz w:val="24"/>
                <w:szCs w:val="24"/>
                <w:lang w:eastAsia="en-US"/>
              </w:rPr>
              <w:t xml:space="preserve"> spp.): läikviljane luga, lapik luga, sõlmluga jt. (Kurtna Ahnejärv)</w:t>
            </w:r>
          </w:p>
          <w:p w14:paraId="271053BB" w14:textId="2D7410F6"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 </w:t>
            </w:r>
            <w:r w:rsidR="006714A2">
              <w:rPr>
                <w:rFonts w:ascii="Times New Roman" w:eastAsia="Calibri" w:hAnsi="Times New Roman"/>
                <w:sz w:val="24"/>
                <w:szCs w:val="24"/>
                <w:lang w:eastAsia="en-US"/>
              </w:rPr>
              <w:t>V</w:t>
            </w:r>
            <w:r w:rsidRPr="002E649C">
              <w:rPr>
                <w:rFonts w:ascii="Times New Roman" w:eastAsia="Calibri" w:hAnsi="Times New Roman"/>
                <w:sz w:val="24"/>
                <w:szCs w:val="24"/>
                <w:lang w:eastAsia="en-US"/>
              </w:rPr>
              <w:t xml:space="preserve">eepiiril on </w:t>
            </w:r>
            <w:r w:rsidR="00934209">
              <w:rPr>
                <w:rFonts w:ascii="Times New Roman" w:eastAsia="Calibri" w:hAnsi="Times New Roman"/>
                <w:sz w:val="24"/>
                <w:szCs w:val="24"/>
                <w:lang w:eastAsia="en-US"/>
              </w:rPr>
              <w:t>üheaastaste taimedega lõike</w:t>
            </w:r>
            <w:r w:rsidR="006714A2">
              <w:rPr>
                <w:rFonts w:ascii="Times New Roman" w:eastAsia="Calibri" w:hAnsi="Times New Roman"/>
                <w:sz w:val="24"/>
                <w:szCs w:val="24"/>
                <w:lang w:eastAsia="en-US"/>
              </w:rPr>
              <w:t xml:space="preserve"> (nt maltsalised, sookerss, konna- ja kraavluga, ruskmed (Peipsi)</w:t>
            </w:r>
          </w:p>
        </w:tc>
      </w:tr>
      <w:tr w:rsidR="00015CD8" w:rsidRPr="008818F9" w14:paraId="303D9727" w14:textId="77777777" w:rsidTr="009C0AC5">
        <w:tc>
          <w:tcPr>
            <w:tcW w:w="1227" w:type="dxa"/>
          </w:tcPr>
          <w:p w14:paraId="2E3042E2" w14:textId="77777777"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C</w:t>
            </w:r>
          </w:p>
        </w:tc>
        <w:tc>
          <w:tcPr>
            <w:tcW w:w="7835" w:type="dxa"/>
          </w:tcPr>
          <w:p w14:paraId="0C829805" w14:textId="58BB74FF"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 </w:t>
            </w:r>
            <w:r w:rsidR="006714A2">
              <w:rPr>
                <w:rFonts w:ascii="Times New Roman" w:eastAsia="Calibri" w:hAnsi="Times New Roman"/>
                <w:sz w:val="24"/>
                <w:szCs w:val="24"/>
                <w:lang w:eastAsia="en-US"/>
              </w:rPr>
              <w:t>M</w:t>
            </w:r>
            <w:r w:rsidRPr="002E649C">
              <w:rPr>
                <w:rFonts w:ascii="Times New Roman" w:eastAsia="Calibri" w:hAnsi="Times New Roman"/>
                <w:sz w:val="24"/>
                <w:szCs w:val="24"/>
                <w:lang w:eastAsia="en-US"/>
              </w:rPr>
              <w:t>õnedel kaldalõikudel leidub madalmurusat taimestikku.</w:t>
            </w:r>
          </w:p>
          <w:p w14:paraId="090EA8F9" w14:textId="2A844D5B"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 </w:t>
            </w:r>
            <w:r w:rsidR="006714A2">
              <w:rPr>
                <w:rFonts w:ascii="Times New Roman" w:eastAsia="Calibri" w:hAnsi="Times New Roman"/>
                <w:sz w:val="24"/>
                <w:szCs w:val="24"/>
                <w:lang w:eastAsia="en-US"/>
              </w:rPr>
              <w:t>J</w:t>
            </w:r>
            <w:r w:rsidRPr="002E649C">
              <w:rPr>
                <w:rFonts w:ascii="Times New Roman" w:eastAsia="Calibri" w:hAnsi="Times New Roman"/>
                <w:sz w:val="24"/>
                <w:szCs w:val="24"/>
                <w:lang w:eastAsia="en-US"/>
              </w:rPr>
              <w:t xml:space="preserve">ärvel on suur veemass ja hüdrokeemilised näitajad sobivad, kuid pole A ja B tunnuseid. </w:t>
            </w:r>
          </w:p>
          <w:p w14:paraId="127511EE" w14:textId="3098530F" w:rsidR="00015CD8" w:rsidRPr="002E649C" w:rsidRDefault="00015CD8"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w:t>
            </w:r>
            <w:r w:rsidR="006714A2">
              <w:rPr>
                <w:rFonts w:ascii="Times New Roman" w:eastAsia="Calibri" w:hAnsi="Times New Roman"/>
                <w:sz w:val="24"/>
                <w:szCs w:val="24"/>
                <w:lang w:eastAsia="en-US"/>
              </w:rPr>
              <w:t xml:space="preserve"> V</w:t>
            </w:r>
            <w:r w:rsidRPr="002E649C">
              <w:rPr>
                <w:rFonts w:ascii="Times New Roman" w:eastAsia="Calibri" w:hAnsi="Times New Roman"/>
                <w:sz w:val="24"/>
                <w:szCs w:val="24"/>
                <w:lang w:eastAsia="en-US"/>
              </w:rPr>
              <w:t>eesisene taimestik põhiliselt eutroofset tüüpi, kuid konnakilbuka (</w:t>
            </w:r>
            <w:r w:rsidRPr="002E649C">
              <w:rPr>
                <w:rFonts w:ascii="Times New Roman" w:eastAsia="Calibri" w:hAnsi="Times New Roman"/>
                <w:i/>
                <w:sz w:val="24"/>
                <w:szCs w:val="24"/>
                <w:lang w:eastAsia="en-US"/>
              </w:rPr>
              <w:t>Hydrocharis morsus-ranae</w:t>
            </w:r>
            <w:r w:rsidRPr="002E649C">
              <w:rPr>
                <w:rFonts w:ascii="Times New Roman" w:eastAsia="Calibri" w:hAnsi="Times New Roman"/>
                <w:sz w:val="24"/>
                <w:szCs w:val="24"/>
                <w:lang w:eastAsia="en-US"/>
              </w:rPr>
              <w:t>) ja vesikarika (</w:t>
            </w:r>
            <w:r w:rsidRPr="002E649C">
              <w:rPr>
                <w:rFonts w:ascii="Times New Roman" w:eastAsia="Calibri" w:hAnsi="Times New Roman"/>
                <w:i/>
                <w:sz w:val="24"/>
                <w:szCs w:val="24"/>
                <w:lang w:eastAsia="en-US"/>
              </w:rPr>
              <w:t>Stratiotes aloides</w:t>
            </w:r>
            <w:r w:rsidRPr="002E649C">
              <w:rPr>
                <w:rFonts w:ascii="Times New Roman" w:eastAsia="Calibri" w:hAnsi="Times New Roman"/>
                <w:sz w:val="24"/>
                <w:szCs w:val="24"/>
                <w:lang w:eastAsia="en-US"/>
              </w:rPr>
              <w:t>) ohtrus 0 või 1 (Aheru, Vagula).</w:t>
            </w:r>
          </w:p>
        </w:tc>
      </w:tr>
    </w:tbl>
    <w:p w14:paraId="50E78B83" w14:textId="309A6EF1" w:rsidR="003D5598" w:rsidRPr="002E649C" w:rsidRDefault="003D5598">
      <w:pPr>
        <w:rPr>
          <w:sz w:val="24"/>
          <w:szCs w:val="24"/>
        </w:rPr>
      </w:pPr>
    </w:p>
    <w:p w14:paraId="1DCF2F4C" w14:textId="47F41138" w:rsidR="005353E1" w:rsidRPr="002E649C" w:rsidRDefault="005353E1" w:rsidP="005353E1">
      <w:pPr>
        <w:spacing w:after="160" w:line="259" w:lineRule="auto"/>
        <w:jc w:val="both"/>
        <w:rPr>
          <w:rFonts w:ascii="Times New Roman" w:hAnsi="Times New Roman"/>
          <w:sz w:val="24"/>
          <w:szCs w:val="24"/>
        </w:rPr>
      </w:pPr>
      <w:r w:rsidRPr="002E649C">
        <w:rPr>
          <w:rFonts w:ascii="Times New Roman" w:hAnsi="Times New Roman"/>
          <w:sz w:val="24"/>
          <w:szCs w:val="24"/>
        </w:rPr>
        <w:lastRenderedPageBreak/>
        <w:t>Tabel 6.2.2.3. Elupaigatüübi 3130 struktuuri säilimise tasemete I-III olukorrakirjeldused suurtaimede ja vee abiootiliste omaduste alusel. Kõik * tingimused tasemete I ja II määramiseks peavad olema täidetud*</w:t>
      </w:r>
      <w:r w:rsidR="000F1C2F">
        <w:rPr>
          <w:rFonts w:ascii="Times New Roman" w:hAnsi="Times New Roman"/>
          <w:sz w:val="24"/>
          <w:szCs w:val="24"/>
        </w:rPr>
        <w:t>.</w:t>
      </w:r>
      <w:r w:rsidRPr="002E649C">
        <w:rPr>
          <w:rFonts w:ascii="Times New Roman" w:hAnsi="Times New Roman"/>
          <w:sz w:val="24"/>
          <w:szCs w:val="24"/>
        </w:rPr>
        <w:t xml:space="preserve"> </w:t>
      </w:r>
      <w:r w:rsidR="000F1C2F">
        <w:rPr>
          <w:rFonts w:ascii="Times New Roman" w:hAnsi="Times New Roman"/>
          <w:sz w:val="24"/>
          <w:szCs w:val="24"/>
        </w:rPr>
        <w:t>T</w:t>
      </w:r>
      <w:r w:rsidRPr="002E649C">
        <w:rPr>
          <w:rFonts w:ascii="Times New Roman" w:hAnsi="Times New Roman"/>
          <w:sz w:val="24"/>
          <w:szCs w:val="24"/>
        </w:rPr>
        <w:t>aseme III määramiseks piisab ühe * tunnusest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5353E1" w:rsidRPr="008818F9" w14:paraId="3A3D2782" w14:textId="77777777" w:rsidTr="009C0AC5">
        <w:tc>
          <w:tcPr>
            <w:tcW w:w="670" w:type="dxa"/>
          </w:tcPr>
          <w:p w14:paraId="3056474F"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78FA6D39"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Kirjeldus</w:t>
            </w:r>
          </w:p>
        </w:tc>
      </w:tr>
      <w:tr w:rsidR="005353E1" w:rsidRPr="008818F9" w14:paraId="3446B52E" w14:textId="77777777" w:rsidTr="009C0AC5">
        <w:tc>
          <w:tcPr>
            <w:tcW w:w="670" w:type="dxa"/>
          </w:tcPr>
          <w:p w14:paraId="57216D2F"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38667E70" w14:textId="5EB7265D"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6714A2">
              <w:rPr>
                <w:rFonts w:ascii="Times New Roman" w:hAnsi="Times New Roman"/>
                <w:sz w:val="24"/>
                <w:szCs w:val="24"/>
              </w:rPr>
              <w:t>T</w:t>
            </w:r>
            <w:r w:rsidRPr="002E649C">
              <w:rPr>
                <w:rFonts w:ascii="Times New Roman" w:hAnsi="Times New Roman"/>
                <w:sz w:val="24"/>
                <w:szCs w:val="24"/>
              </w:rPr>
              <w:t>unnusliigid ohtrad, õitsevad-viljuvad rikkalikult</w:t>
            </w:r>
          </w:p>
          <w:p w14:paraId="4F0D6AC6" w14:textId="3347954D"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6714A2">
              <w:rPr>
                <w:rFonts w:ascii="Times New Roman" w:hAnsi="Times New Roman"/>
                <w:sz w:val="24"/>
                <w:szCs w:val="24"/>
              </w:rPr>
              <w:t>P</w:t>
            </w:r>
            <w:r w:rsidRPr="002E649C">
              <w:rPr>
                <w:rFonts w:ascii="Times New Roman" w:hAnsi="Times New Roman"/>
                <w:sz w:val="24"/>
                <w:szCs w:val="24"/>
              </w:rPr>
              <w:t>ole märgataval hulgal suuri niitvetikaid (põhjal, taimede küljes, pinnal ujumas).</w:t>
            </w:r>
            <w:r w:rsidR="00950002" w:rsidRPr="00C34449">
              <w:rPr>
                <w:rFonts w:ascii="Times New Roman" w:eastAsia="Calibri" w:hAnsi="Times New Roman"/>
                <w:sz w:val="24"/>
                <w:szCs w:val="24"/>
                <w:lang w:eastAsia="en-US"/>
              </w:rPr>
              <w:t xml:space="preserve"> </w:t>
            </w:r>
          </w:p>
          <w:p w14:paraId="50C610D6" w14:textId="5C378ACE"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V</w:t>
            </w:r>
            <w:r w:rsidRPr="002E649C">
              <w:rPr>
                <w:rFonts w:ascii="Times New Roman" w:hAnsi="Times New Roman"/>
                <w:sz w:val="24"/>
                <w:szCs w:val="24"/>
              </w:rPr>
              <w:t>eesisese taimestiku sügavuspiir &gt;4 m.</w:t>
            </w:r>
          </w:p>
          <w:p w14:paraId="5980B297" w14:textId="59D4E6E3"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V</w:t>
            </w:r>
            <w:r w:rsidRPr="002E649C">
              <w:rPr>
                <w:rFonts w:ascii="Times New Roman" w:hAnsi="Times New Roman"/>
                <w:sz w:val="24"/>
                <w:szCs w:val="24"/>
              </w:rPr>
              <w:t>ee läbipaistvus kasvuperioodil &gt;3 m.</w:t>
            </w:r>
          </w:p>
          <w:p w14:paraId="39502452" w14:textId="57AA7B70"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color w:val="000000"/>
                <w:sz w:val="24"/>
                <w:szCs w:val="24"/>
                <w:lang w:eastAsia="en-GB"/>
              </w:rPr>
              <w:t>90-110%</w:t>
            </w:r>
            <w:r w:rsidRPr="002E649C">
              <w:rPr>
                <w:rFonts w:ascii="Times New Roman" w:hAnsi="Times New Roman"/>
                <w:sz w:val="24"/>
                <w:szCs w:val="24"/>
              </w:rPr>
              <w:t>.</w:t>
            </w:r>
          </w:p>
          <w:p w14:paraId="528E32FB"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color w:val="000000"/>
                <w:sz w:val="24"/>
                <w:szCs w:val="24"/>
                <w:lang w:eastAsia="en-GB"/>
              </w:rPr>
              <w:t>&lt;8,2</w:t>
            </w:r>
          </w:p>
        </w:tc>
      </w:tr>
      <w:tr w:rsidR="005353E1" w:rsidRPr="008818F9" w14:paraId="1D1BDA3D" w14:textId="77777777" w:rsidTr="009C0AC5">
        <w:tc>
          <w:tcPr>
            <w:tcW w:w="670" w:type="dxa"/>
          </w:tcPr>
          <w:p w14:paraId="17A17211"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II</w:t>
            </w:r>
          </w:p>
        </w:tc>
        <w:tc>
          <w:tcPr>
            <w:tcW w:w="8186" w:type="dxa"/>
          </w:tcPr>
          <w:p w14:paraId="27A1AD2D" w14:textId="424E63E2"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T</w:t>
            </w:r>
            <w:r w:rsidRPr="002E649C">
              <w:rPr>
                <w:rFonts w:ascii="Times New Roman" w:hAnsi="Times New Roman"/>
                <w:sz w:val="24"/>
                <w:szCs w:val="24"/>
              </w:rPr>
              <w:t>unnusliikide kasvukohti fragmentidena, kuid taimed õitsevad-viljuvad.</w:t>
            </w:r>
          </w:p>
          <w:p w14:paraId="007D5744" w14:textId="545ABA07"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V</w:t>
            </w:r>
            <w:r w:rsidRPr="002E649C">
              <w:rPr>
                <w:rFonts w:ascii="Times New Roman" w:hAnsi="Times New Roman"/>
                <w:sz w:val="24"/>
                <w:szCs w:val="24"/>
              </w:rPr>
              <w:t>eesisese taimestiku sügavuspiir 3-4 m</w:t>
            </w:r>
          </w:p>
          <w:p w14:paraId="63897CDB" w14:textId="379F9215"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R</w:t>
            </w:r>
            <w:r w:rsidRPr="002E649C">
              <w:rPr>
                <w:rFonts w:ascii="Times New Roman" w:hAnsi="Times New Roman"/>
                <w:sz w:val="24"/>
                <w:szCs w:val="24"/>
              </w:rPr>
              <w:t>annaliiv ja madalvesi ilma kõdu ja mudata.</w:t>
            </w:r>
          </w:p>
          <w:p w14:paraId="2C87BD65" w14:textId="7FB40CE9"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V</w:t>
            </w:r>
            <w:r w:rsidRPr="002E649C">
              <w:rPr>
                <w:rFonts w:ascii="Times New Roman" w:hAnsi="Times New Roman"/>
                <w:sz w:val="24"/>
                <w:szCs w:val="24"/>
              </w:rPr>
              <w:t xml:space="preserve">ee läbipaistvus kasvuperioodil </w:t>
            </w:r>
            <w:r w:rsidRPr="002E649C">
              <w:rPr>
                <w:rFonts w:ascii="Times New Roman" w:hAnsi="Times New Roman"/>
                <w:color w:val="000000"/>
                <w:sz w:val="24"/>
                <w:szCs w:val="24"/>
                <w:lang w:eastAsia="en-GB"/>
              </w:rPr>
              <w:t>1,5-3 m</w:t>
            </w:r>
          </w:p>
          <w:p w14:paraId="6E7996D8" w14:textId="39604C51"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color w:val="000000"/>
                <w:sz w:val="24"/>
                <w:szCs w:val="24"/>
                <w:lang w:eastAsia="en-GB"/>
              </w:rPr>
              <w:t>50-&lt;90; &gt;110-130%.</w:t>
            </w:r>
          </w:p>
          <w:p w14:paraId="499CBD6D"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color w:val="000000"/>
                <w:sz w:val="24"/>
                <w:szCs w:val="24"/>
                <w:lang w:eastAsia="en-GB"/>
              </w:rPr>
              <w:t>8,2-9</w:t>
            </w:r>
          </w:p>
        </w:tc>
      </w:tr>
      <w:tr w:rsidR="005353E1" w:rsidRPr="008818F9" w14:paraId="2F5EC1CB" w14:textId="77777777" w:rsidTr="009C0AC5">
        <w:tc>
          <w:tcPr>
            <w:tcW w:w="670" w:type="dxa"/>
          </w:tcPr>
          <w:p w14:paraId="50900F41"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41A61A30" w14:textId="3E5C9B10"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K</w:t>
            </w:r>
            <w:r w:rsidRPr="002E649C">
              <w:rPr>
                <w:rFonts w:ascii="Times New Roman" w:hAnsi="Times New Roman"/>
                <w:sz w:val="24"/>
                <w:szCs w:val="24"/>
              </w:rPr>
              <w:t xml:space="preserve">arakterliigid õitsevad-viljuvad kehvasti (või järvepall on hääbumas); nende kasvualadele asunud palju suurekasvulist taimestikku. </w:t>
            </w:r>
          </w:p>
          <w:p w14:paraId="1C477AA8" w14:textId="01B59446"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V</w:t>
            </w:r>
            <w:r w:rsidRPr="002E649C">
              <w:rPr>
                <w:rFonts w:ascii="Times New Roman" w:hAnsi="Times New Roman"/>
                <w:sz w:val="24"/>
                <w:szCs w:val="24"/>
              </w:rPr>
              <w:t>eesisese taimestiku sügavuspiir &lt;3 m.</w:t>
            </w:r>
          </w:p>
          <w:p w14:paraId="7D3942FD" w14:textId="2E0604A4"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R</w:t>
            </w:r>
            <w:r w:rsidRPr="002E649C">
              <w:rPr>
                <w:rFonts w:ascii="Times New Roman" w:hAnsi="Times New Roman"/>
                <w:sz w:val="24"/>
                <w:szCs w:val="24"/>
              </w:rPr>
              <w:t>ohkesti suuri niitvetikaid, veesisestel taimedel paksult pealiskasvu.</w:t>
            </w:r>
          </w:p>
          <w:p w14:paraId="18CBDA73" w14:textId="37ECDECC"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V</w:t>
            </w:r>
            <w:r w:rsidRPr="002E649C">
              <w:rPr>
                <w:rFonts w:ascii="Times New Roman" w:hAnsi="Times New Roman"/>
                <w:sz w:val="24"/>
                <w:szCs w:val="24"/>
              </w:rPr>
              <w:t>ee läbipaistvus kasvuperioodil &lt;</w:t>
            </w:r>
            <w:r w:rsidRPr="002E649C">
              <w:rPr>
                <w:rFonts w:ascii="Times New Roman" w:hAnsi="Times New Roman"/>
                <w:color w:val="000000"/>
                <w:sz w:val="24"/>
                <w:szCs w:val="24"/>
                <w:lang w:eastAsia="en-GB"/>
              </w:rPr>
              <w:t>1,5 m.</w:t>
            </w:r>
          </w:p>
          <w:p w14:paraId="5F882F0A" w14:textId="152C1313"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526E4B">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color w:val="000000"/>
                <w:sz w:val="24"/>
                <w:szCs w:val="24"/>
                <w:lang w:eastAsia="en-GB"/>
              </w:rPr>
              <w:t>&lt;50; &gt;130%.</w:t>
            </w:r>
          </w:p>
          <w:p w14:paraId="0681747E"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color w:val="000000"/>
                <w:sz w:val="24"/>
                <w:szCs w:val="24"/>
                <w:lang w:eastAsia="en-GB"/>
              </w:rPr>
              <w:t>&gt;9</w:t>
            </w:r>
          </w:p>
        </w:tc>
      </w:tr>
    </w:tbl>
    <w:p w14:paraId="613D4F2D" w14:textId="77777777" w:rsidR="005353E1" w:rsidRPr="002E649C" w:rsidRDefault="005353E1" w:rsidP="005353E1">
      <w:pPr>
        <w:rPr>
          <w:rFonts w:ascii="Times New Roman" w:hAnsi="Times New Roman"/>
          <w:sz w:val="24"/>
          <w:szCs w:val="24"/>
        </w:rPr>
      </w:pPr>
    </w:p>
    <w:p w14:paraId="081367AA" w14:textId="79456AE1" w:rsidR="005353E1" w:rsidRPr="002E649C" w:rsidRDefault="005353E1" w:rsidP="005353E1">
      <w:pPr>
        <w:rPr>
          <w:rFonts w:ascii="Times New Roman" w:hAnsi="Times New Roman"/>
          <w:sz w:val="24"/>
          <w:szCs w:val="24"/>
        </w:rPr>
      </w:pPr>
      <w:r w:rsidRPr="002E649C">
        <w:rPr>
          <w:rFonts w:ascii="Times New Roman" w:hAnsi="Times New Roman"/>
          <w:sz w:val="24"/>
          <w:szCs w:val="24"/>
        </w:rPr>
        <w:t>Tabel 6.2.2.4. Elupaigatüübi 3130 funktsioneerimise hindamise kriteeriumid tasemetele I-III. Kõik * tingimused tasemete I ja II määramiseks peavad olema täidetud; taseme III määramiseks piisab ühe * tunnusest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5353E1" w:rsidRPr="008818F9" w14:paraId="2F2240AA" w14:textId="77777777" w:rsidTr="009C0AC5">
        <w:trPr>
          <w:trHeight w:val="399"/>
        </w:trPr>
        <w:tc>
          <w:tcPr>
            <w:tcW w:w="670" w:type="dxa"/>
          </w:tcPr>
          <w:p w14:paraId="6B7C90F7"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24D23404"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Kirjeldus</w:t>
            </w:r>
          </w:p>
        </w:tc>
      </w:tr>
      <w:tr w:rsidR="005353E1" w:rsidRPr="008818F9" w14:paraId="2F98EBB2" w14:textId="77777777" w:rsidTr="009C0AC5">
        <w:tc>
          <w:tcPr>
            <w:tcW w:w="670" w:type="dxa"/>
          </w:tcPr>
          <w:p w14:paraId="501790F9"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33218AC8" w14:textId="787EF290" w:rsidR="005353E1" w:rsidRPr="002E649C" w:rsidRDefault="005353E1" w:rsidP="009C0AC5">
            <w:pPr>
              <w:rPr>
                <w:rFonts w:ascii="Times New Roman" w:hAnsi="Times New Roman"/>
                <w:sz w:val="24"/>
                <w:szCs w:val="24"/>
              </w:rPr>
            </w:pPr>
            <w:r w:rsidRPr="002E649C">
              <w:rPr>
                <w:rFonts w:ascii="Times New Roman" w:hAnsi="Times New Roman"/>
                <w:sz w:val="24"/>
                <w:szCs w:val="24"/>
              </w:rPr>
              <w:t>*</w:t>
            </w:r>
            <w:r w:rsidR="000253F6">
              <w:rPr>
                <w:rFonts w:ascii="Times New Roman" w:hAnsi="Times New Roman"/>
                <w:sz w:val="24"/>
                <w:szCs w:val="24"/>
              </w:rPr>
              <w:t xml:space="preserve"> O</w:t>
            </w:r>
            <w:r w:rsidRPr="002E649C">
              <w:rPr>
                <w:rFonts w:ascii="Times New Roman" w:hAnsi="Times New Roman"/>
                <w:sz w:val="24"/>
                <w:szCs w:val="24"/>
              </w:rPr>
              <w:t>n olemas mineraalse pinnakattega rand, mida pole tasandatud ega terrassideks või vallideks kuhjatud.</w:t>
            </w:r>
          </w:p>
          <w:p w14:paraId="28D5EAD5" w14:textId="392C7B4B" w:rsidR="005353E1" w:rsidRPr="002E649C" w:rsidRDefault="005353E1" w:rsidP="009C0AC5">
            <w:pPr>
              <w:rPr>
                <w:rFonts w:ascii="Times New Roman" w:hAnsi="Times New Roman"/>
                <w:sz w:val="24"/>
                <w:szCs w:val="24"/>
              </w:rPr>
            </w:pPr>
            <w:r w:rsidRPr="002E649C">
              <w:rPr>
                <w:rFonts w:ascii="Times New Roman" w:hAnsi="Times New Roman"/>
                <w:sz w:val="24"/>
                <w:szCs w:val="24"/>
              </w:rPr>
              <w:t>*</w:t>
            </w:r>
            <w:r w:rsidR="000253F6">
              <w:rPr>
                <w:rFonts w:ascii="Times New Roman" w:hAnsi="Times New Roman"/>
                <w:sz w:val="24"/>
                <w:szCs w:val="24"/>
              </w:rPr>
              <w:t xml:space="preserve"> P</w:t>
            </w:r>
            <w:r w:rsidRPr="002E649C">
              <w:rPr>
                <w:rFonts w:ascii="Times New Roman" w:hAnsi="Times New Roman"/>
                <w:sz w:val="24"/>
                <w:szCs w:val="24"/>
              </w:rPr>
              <w:t xml:space="preserve">uudub kõrgekasvuline kaldaveetaimestik (nt pilliroog) või on seda üksikute tukkadena. </w:t>
            </w:r>
          </w:p>
          <w:p w14:paraId="319EAE7E" w14:textId="7A82C52F"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K</w:t>
            </w:r>
            <w:r w:rsidRPr="002E649C">
              <w:rPr>
                <w:rFonts w:ascii="Times New Roman" w:hAnsi="Times New Roman"/>
                <w:sz w:val="24"/>
                <w:szCs w:val="24"/>
              </w:rPr>
              <w:t xml:space="preserve">aasaegne reostuskoormus madal ning pole eeldusi sisereostuseks setetest. </w:t>
            </w:r>
          </w:p>
        </w:tc>
      </w:tr>
      <w:tr w:rsidR="005353E1" w:rsidRPr="008818F9" w14:paraId="33E544CD" w14:textId="77777777" w:rsidTr="009C0AC5">
        <w:tc>
          <w:tcPr>
            <w:tcW w:w="670" w:type="dxa"/>
          </w:tcPr>
          <w:p w14:paraId="1896CFED"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II</w:t>
            </w:r>
          </w:p>
        </w:tc>
        <w:tc>
          <w:tcPr>
            <w:tcW w:w="8186" w:type="dxa"/>
          </w:tcPr>
          <w:p w14:paraId="6CB37CC7" w14:textId="05D38D38"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K</w:t>
            </w:r>
            <w:r w:rsidRPr="002E649C">
              <w:rPr>
                <w:rFonts w:ascii="Times New Roman" w:hAnsi="Times New Roman"/>
                <w:sz w:val="24"/>
                <w:szCs w:val="24"/>
              </w:rPr>
              <w:t>õrgekasvulist kaldaveetaimestikku esineb veepiiril lõikudena, mille vahel on looduslikel põhjustel või mõõduka inimmõju tõttu lagedaid ranna(vee)lõike.</w:t>
            </w:r>
          </w:p>
          <w:p w14:paraId="3CC6DBA6" w14:textId="1FDD5B9D"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R</w:t>
            </w:r>
            <w:r w:rsidRPr="002E649C">
              <w:rPr>
                <w:rFonts w:ascii="Times New Roman" w:hAnsi="Times New Roman"/>
                <w:sz w:val="24"/>
                <w:szCs w:val="24"/>
              </w:rPr>
              <w:t>eostuskoormus on lõppenud ning sisereostus madalal tasemel.</w:t>
            </w:r>
          </w:p>
        </w:tc>
      </w:tr>
      <w:tr w:rsidR="005353E1" w:rsidRPr="008818F9" w14:paraId="6D991993" w14:textId="77777777" w:rsidTr="009C0AC5">
        <w:tc>
          <w:tcPr>
            <w:tcW w:w="670" w:type="dxa"/>
          </w:tcPr>
          <w:p w14:paraId="7D8D299C"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2B824E45" w14:textId="0A104757"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E</w:t>
            </w:r>
            <w:r w:rsidRPr="002E649C">
              <w:rPr>
                <w:rFonts w:ascii="Times New Roman" w:hAnsi="Times New Roman"/>
                <w:sz w:val="24"/>
                <w:szCs w:val="24"/>
              </w:rPr>
              <w:t xml:space="preserve">utrofeerumise mõjul on kaldaveetaimestik hõivanud suure osa litoraalist, sh  litoraalis on kõduga (nt vanad pilliroovarred) kaetud veepõhja suurtel aladel. </w:t>
            </w:r>
          </w:p>
          <w:p w14:paraId="410165A3" w14:textId="2D8D9C03"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K</w:t>
            </w:r>
            <w:r w:rsidRPr="002E649C">
              <w:rPr>
                <w:rFonts w:ascii="Times New Roman" w:hAnsi="Times New Roman"/>
                <w:sz w:val="24"/>
                <w:szCs w:val="24"/>
              </w:rPr>
              <w:t>aldad võsastuvad(-nud) madala ja kiirekasvuliste lehtpuudega (nt paju, lepp);</w:t>
            </w:r>
          </w:p>
          <w:p w14:paraId="6DA4FD5F" w14:textId="2CA6FCE7"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V</w:t>
            </w:r>
            <w:r w:rsidRPr="002E649C">
              <w:rPr>
                <w:rFonts w:ascii="Times New Roman" w:hAnsi="Times New Roman"/>
                <w:sz w:val="24"/>
                <w:szCs w:val="24"/>
              </w:rPr>
              <w:t>eetase on püsivalt alanenud.</w:t>
            </w:r>
          </w:p>
        </w:tc>
      </w:tr>
    </w:tbl>
    <w:p w14:paraId="2577042E" w14:textId="77777777" w:rsidR="005353E1" w:rsidRPr="002E649C" w:rsidRDefault="005353E1" w:rsidP="005353E1">
      <w:pPr>
        <w:rPr>
          <w:rFonts w:ascii="Times New Roman" w:hAnsi="Times New Roman"/>
          <w:sz w:val="24"/>
          <w:szCs w:val="24"/>
        </w:rPr>
      </w:pPr>
    </w:p>
    <w:p w14:paraId="776EC05C" w14:textId="77777777" w:rsidR="000F1C2F" w:rsidRDefault="000F1C2F">
      <w:pPr>
        <w:rPr>
          <w:rFonts w:ascii="Times New Roman" w:hAnsi="Times New Roman"/>
          <w:sz w:val="24"/>
          <w:szCs w:val="24"/>
        </w:rPr>
      </w:pPr>
      <w:r>
        <w:rPr>
          <w:rFonts w:ascii="Times New Roman" w:hAnsi="Times New Roman"/>
          <w:sz w:val="24"/>
          <w:szCs w:val="24"/>
        </w:rPr>
        <w:br w:type="page"/>
      </w:r>
    </w:p>
    <w:p w14:paraId="21757917" w14:textId="6ED68A85" w:rsidR="005353E1" w:rsidRPr="002E649C" w:rsidRDefault="005353E1" w:rsidP="005353E1">
      <w:pPr>
        <w:jc w:val="both"/>
        <w:rPr>
          <w:rFonts w:ascii="Times New Roman" w:hAnsi="Times New Roman"/>
          <w:sz w:val="24"/>
          <w:szCs w:val="24"/>
        </w:rPr>
      </w:pPr>
      <w:r w:rsidRPr="002E649C">
        <w:rPr>
          <w:rFonts w:ascii="Times New Roman" w:hAnsi="Times New Roman"/>
          <w:sz w:val="24"/>
          <w:szCs w:val="24"/>
        </w:rPr>
        <w:lastRenderedPageBreak/>
        <w:t>Tabel 6.2.2.5. Elupaigatüübi 3130 taastamise võimaluste eelduste kirjeldused tasemetele I-III. Tasemete I ja II määramiseks peavad olema täidetud kõik * tingimused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5353E1" w:rsidRPr="008818F9" w14:paraId="2664E85F" w14:textId="77777777" w:rsidTr="009C0AC5">
        <w:tc>
          <w:tcPr>
            <w:tcW w:w="670" w:type="dxa"/>
          </w:tcPr>
          <w:p w14:paraId="32B32A6B"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1E6F1427"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Kirjeldus</w:t>
            </w:r>
          </w:p>
        </w:tc>
      </w:tr>
      <w:tr w:rsidR="005353E1" w:rsidRPr="008818F9" w14:paraId="4C259BF5" w14:textId="77777777" w:rsidTr="009C0AC5">
        <w:tc>
          <w:tcPr>
            <w:tcW w:w="670" w:type="dxa"/>
          </w:tcPr>
          <w:p w14:paraId="083353F0"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3427E658" w14:textId="1D40ED48"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R</w:t>
            </w:r>
            <w:r w:rsidRPr="002E649C">
              <w:rPr>
                <w:rFonts w:ascii="Times New Roman" w:hAnsi="Times New Roman"/>
                <w:sz w:val="24"/>
                <w:szCs w:val="24"/>
              </w:rPr>
              <w:t>eostus (sh hajureostus) on väike, mida kinnitab funktsioneerimine tasemel II.</w:t>
            </w:r>
          </w:p>
          <w:p w14:paraId="79BC94BC" w14:textId="5EDBA1F2"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u w:val="single"/>
              </w:rPr>
              <w:t>K</w:t>
            </w:r>
            <w:r w:rsidRPr="002E649C">
              <w:rPr>
                <w:rFonts w:ascii="Times New Roman" w:hAnsi="Times New Roman"/>
                <w:sz w:val="24"/>
                <w:szCs w:val="24"/>
                <w:u w:val="single"/>
              </w:rPr>
              <w:t xml:space="preserve">ui </w:t>
            </w:r>
            <w:r w:rsidRPr="002E649C">
              <w:rPr>
                <w:rFonts w:ascii="Times New Roman" w:hAnsi="Times New Roman"/>
                <w:sz w:val="24"/>
                <w:szCs w:val="24"/>
              </w:rPr>
              <w:t xml:space="preserve">kaldaid mõjutab asustus või muu inimtegevus, mis hoiab osa lõike roovabad, jätab see alles elupaigale omase seemnepanga (mõju on mõõdukas). </w:t>
            </w:r>
          </w:p>
          <w:p w14:paraId="52A2D72C" w14:textId="2AE0A2FF"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V</w:t>
            </w:r>
            <w:r w:rsidRPr="002E649C">
              <w:rPr>
                <w:rFonts w:ascii="Times New Roman" w:hAnsi="Times New Roman"/>
                <w:sz w:val="24"/>
                <w:szCs w:val="24"/>
              </w:rPr>
              <w:t>eetase (VT), pinna- ja põhjaveevalgala (VA) looduslikus seisundis.</w:t>
            </w:r>
          </w:p>
        </w:tc>
      </w:tr>
      <w:tr w:rsidR="005353E1" w:rsidRPr="008818F9" w14:paraId="5AA51372" w14:textId="77777777" w:rsidTr="009C0AC5">
        <w:tc>
          <w:tcPr>
            <w:tcW w:w="670" w:type="dxa"/>
          </w:tcPr>
          <w:p w14:paraId="59DCF233" w14:textId="77777777" w:rsidR="005353E1" w:rsidRPr="002E649C" w:rsidRDefault="005353E1" w:rsidP="009C0AC5">
            <w:pPr>
              <w:rPr>
                <w:rFonts w:ascii="Times New Roman" w:hAnsi="Times New Roman"/>
                <w:sz w:val="24"/>
                <w:szCs w:val="24"/>
                <w:highlight w:val="yellow"/>
              </w:rPr>
            </w:pPr>
            <w:r w:rsidRPr="002E649C">
              <w:rPr>
                <w:rFonts w:ascii="Times New Roman" w:hAnsi="Times New Roman"/>
                <w:sz w:val="24"/>
                <w:szCs w:val="24"/>
              </w:rPr>
              <w:t>II</w:t>
            </w:r>
          </w:p>
        </w:tc>
        <w:tc>
          <w:tcPr>
            <w:tcW w:w="8186" w:type="dxa"/>
          </w:tcPr>
          <w:p w14:paraId="0C447376" w14:textId="06D9E190"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J</w:t>
            </w:r>
            <w:r w:rsidRPr="002E649C">
              <w:rPr>
                <w:rFonts w:ascii="Times New Roman" w:hAnsi="Times New Roman"/>
                <w:sz w:val="24"/>
                <w:szCs w:val="24"/>
              </w:rPr>
              <w:t>ärve eutrofeerumine on peatunud, nt valgalalt lähtuva koormuse vähenemisel.</w:t>
            </w:r>
          </w:p>
          <w:p w14:paraId="390E1CAE" w14:textId="6FAF0B61" w:rsidR="005353E1" w:rsidRPr="002E649C" w:rsidRDefault="005353E1"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M</w:t>
            </w:r>
            <w:r w:rsidRPr="002E649C">
              <w:rPr>
                <w:rFonts w:ascii="Times New Roman" w:hAnsi="Times New Roman"/>
                <w:sz w:val="24"/>
                <w:szCs w:val="24"/>
              </w:rPr>
              <w:t>adalvees (0-1,5 m) pole märkimisväärselt ujulehtedega ega kaldaveetaimestikku (ohtrused ≤ 2 palli);</w:t>
            </w:r>
          </w:p>
          <w:p w14:paraId="6D6F1C7F" w14:textId="29547FAD" w:rsidR="005353E1" w:rsidRPr="002E649C" w:rsidRDefault="005353E1" w:rsidP="009C0AC5">
            <w:pPr>
              <w:rPr>
                <w:rFonts w:ascii="Times New Roman" w:hAnsi="Times New Roman"/>
                <w:sz w:val="24"/>
                <w:szCs w:val="24"/>
                <w:highlight w:val="yellow"/>
              </w:rPr>
            </w:pPr>
            <w:r w:rsidRPr="002E649C">
              <w:rPr>
                <w:rFonts w:ascii="Times New Roman" w:hAnsi="Times New Roman"/>
                <w:sz w:val="24"/>
                <w:szCs w:val="24"/>
              </w:rPr>
              <w:t xml:space="preserve">* </w:t>
            </w:r>
            <w:r w:rsidR="00CA4745">
              <w:rPr>
                <w:rFonts w:ascii="Times New Roman" w:hAnsi="Times New Roman"/>
                <w:sz w:val="24"/>
                <w:szCs w:val="24"/>
              </w:rPr>
              <w:t>S</w:t>
            </w:r>
            <w:r w:rsidRPr="002E649C">
              <w:rPr>
                <w:rFonts w:ascii="Times New Roman" w:hAnsi="Times New Roman"/>
                <w:sz w:val="24"/>
                <w:szCs w:val="24"/>
              </w:rPr>
              <w:t>eniste rannapuhastuste tulemus on püsinud vähemalt viis aastat, mitte nagu joonisel 6.2.1.). Ranna puhastamisel säilib elupaigale omane seemnepank.</w:t>
            </w:r>
          </w:p>
        </w:tc>
      </w:tr>
      <w:tr w:rsidR="005353E1" w:rsidRPr="008818F9" w14:paraId="3C22B049" w14:textId="77777777" w:rsidTr="009C0AC5">
        <w:tc>
          <w:tcPr>
            <w:tcW w:w="670" w:type="dxa"/>
          </w:tcPr>
          <w:p w14:paraId="09E7D80E" w14:textId="77777777" w:rsidR="005353E1" w:rsidRPr="002E649C" w:rsidRDefault="005353E1" w:rsidP="009C0AC5">
            <w:pPr>
              <w:rPr>
                <w:rFonts w:ascii="Times New Roman" w:hAnsi="Times New Roman"/>
                <w:sz w:val="24"/>
                <w:szCs w:val="24"/>
                <w:highlight w:val="yellow"/>
              </w:rPr>
            </w:pPr>
            <w:r w:rsidRPr="002E649C">
              <w:rPr>
                <w:rFonts w:ascii="Times New Roman" w:hAnsi="Times New Roman"/>
                <w:sz w:val="24"/>
                <w:szCs w:val="24"/>
              </w:rPr>
              <w:t>III</w:t>
            </w:r>
          </w:p>
        </w:tc>
        <w:tc>
          <w:tcPr>
            <w:tcW w:w="8186" w:type="dxa"/>
          </w:tcPr>
          <w:p w14:paraId="1E584A2F"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Järve eutrofeerumine jätkub, kuid võimalik on hiljuti kinni kasvanud alade regulaarne hooldus (nt roostiku niitmine, võsa eemaldamine).</w:t>
            </w:r>
          </w:p>
        </w:tc>
      </w:tr>
    </w:tbl>
    <w:p w14:paraId="19D1B7BD" w14:textId="77777777" w:rsidR="005353E1" w:rsidRPr="002E649C" w:rsidRDefault="005353E1" w:rsidP="005353E1">
      <w:pPr>
        <w:rPr>
          <w:noProof/>
          <w:sz w:val="24"/>
          <w:szCs w:val="24"/>
        </w:rPr>
      </w:pPr>
    </w:p>
    <w:p w14:paraId="1749EEE3" w14:textId="77777777" w:rsidR="005353E1" w:rsidRPr="002E649C" w:rsidRDefault="005353E1" w:rsidP="005353E1">
      <w:pPr>
        <w:rPr>
          <w:rFonts w:ascii="Times New Roman" w:hAnsi="Times New Roman"/>
          <w:sz w:val="24"/>
          <w:szCs w:val="24"/>
        </w:rPr>
      </w:pPr>
      <w:r w:rsidRPr="002E649C">
        <w:rPr>
          <w:rFonts w:ascii="Times New Roman" w:hAnsi="Times New Roman"/>
          <w:sz w:val="24"/>
          <w:szCs w:val="24"/>
        </w:rPr>
        <w:t>Tabel 6.2.2.6. Elupaigatüübi 3130 looduskaitselise väärtuse leidmine</w:t>
      </w:r>
    </w:p>
    <w:tbl>
      <w:tblPr>
        <w:tblStyle w:val="TableGrid"/>
        <w:tblW w:w="0" w:type="auto"/>
        <w:tblLook w:val="04A0" w:firstRow="1" w:lastRow="0" w:firstColumn="1" w:lastColumn="0" w:noHBand="0" w:noVBand="1"/>
      </w:tblPr>
      <w:tblGrid>
        <w:gridCol w:w="1678"/>
        <w:gridCol w:w="1563"/>
        <w:gridCol w:w="1454"/>
        <w:gridCol w:w="2016"/>
        <w:gridCol w:w="1285"/>
      </w:tblGrid>
      <w:tr w:rsidR="005353E1" w:rsidRPr="008818F9" w14:paraId="1EB824E4" w14:textId="77777777" w:rsidTr="009C0AC5">
        <w:tc>
          <w:tcPr>
            <w:tcW w:w="1678" w:type="dxa"/>
          </w:tcPr>
          <w:p w14:paraId="0A5E2A1F"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Elupaigatüübi kood</w:t>
            </w:r>
          </w:p>
        </w:tc>
        <w:tc>
          <w:tcPr>
            <w:tcW w:w="1563" w:type="dxa"/>
          </w:tcPr>
          <w:p w14:paraId="5982AED1"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Esinduslikkus</w:t>
            </w:r>
          </w:p>
        </w:tc>
        <w:tc>
          <w:tcPr>
            <w:tcW w:w="1454" w:type="dxa"/>
          </w:tcPr>
          <w:p w14:paraId="057973AD"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Struktuuri säilimine</w:t>
            </w:r>
          </w:p>
        </w:tc>
        <w:tc>
          <w:tcPr>
            <w:tcW w:w="2016" w:type="dxa"/>
          </w:tcPr>
          <w:p w14:paraId="1F576EF8"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Funktsioneerimine</w:t>
            </w:r>
          </w:p>
        </w:tc>
        <w:tc>
          <w:tcPr>
            <w:tcW w:w="1285" w:type="dxa"/>
          </w:tcPr>
          <w:p w14:paraId="7848DFA1"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LK väärtus</w:t>
            </w:r>
          </w:p>
        </w:tc>
      </w:tr>
      <w:tr w:rsidR="005353E1" w:rsidRPr="008818F9" w14:paraId="597599E8" w14:textId="77777777" w:rsidTr="009C0AC5">
        <w:tc>
          <w:tcPr>
            <w:tcW w:w="1678" w:type="dxa"/>
          </w:tcPr>
          <w:p w14:paraId="196C0CFB"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3130</w:t>
            </w:r>
          </w:p>
        </w:tc>
        <w:tc>
          <w:tcPr>
            <w:tcW w:w="1563" w:type="dxa"/>
          </w:tcPr>
          <w:p w14:paraId="613ABDF7"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A</w:t>
            </w:r>
          </w:p>
        </w:tc>
        <w:tc>
          <w:tcPr>
            <w:tcW w:w="1454" w:type="dxa"/>
          </w:tcPr>
          <w:p w14:paraId="2596A332"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 II</w:t>
            </w:r>
          </w:p>
        </w:tc>
        <w:tc>
          <w:tcPr>
            <w:tcW w:w="2016" w:type="dxa"/>
          </w:tcPr>
          <w:p w14:paraId="1EFF6F50"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 II</w:t>
            </w:r>
          </w:p>
        </w:tc>
        <w:tc>
          <w:tcPr>
            <w:tcW w:w="1285" w:type="dxa"/>
          </w:tcPr>
          <w:p w14:paraId="485E01BD"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A</w:t>
            </w:r>
          </w:p>
        </w:tc>
      </w:tr>
      <w:tr w:rsidR="005353E1" w:rsidRPr="008818F9" w14:paraId="2245D793" w14:textId="77777777" w:rsidTr="009C0AC5">
        <w:tc>
          <w:tcPr>
            <w:tcW w:w="1678" w:type="dxa"/>
          </w:tcPr>
          <w:p w14:paraId="0F9E48DA"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3130</w:t>
            </w:r>
          </w:p>
        </w:tc>
        <w:tc>
          <w:tcPr>
            <w:tcW w:w="1563" w:type="dxa"/>
          </w:tcPr>
          <w:p w14:paraId="465D986E"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B</w:t>
            </w:r>
          </w:p>
        </w:tc>
        <w:tc>
          <w:tcPr>
            <w:tcW w:w="1454" w:type="dxa"/>
          </w:tcPr>
          <w:p w14:paraId="0FAD8782"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 II</w:t>
            </w:r>
          </w:p>
        </w:tc>
        <w:tc>
          <w:tcPr>
            <w:tcW w:w="2016" w:type="dxa"/>
          </w:tcPr>
          <w:p w14:paraId="0F344E03"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 II</w:t>
            </w:r>
          </w:p>
        </w:tc>
        <w:tc>
          <w:tcPr>
            <w:tcW w:w="1285" w:type="dxa"/>
          </w:tcPr>
          <w:p w14:paraId="64A17D03"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B</w:t>
            </w:r>
          </w:p>
        </w:tc>
      </w:tr>
      <w:tr w:rsidR="005353E1" w:rsidRPr="008818F9" w14:paraId="3E894A8B" w14:textId="77777777" w:rsidTr="009C0AC5">
        <w:tc>
          <w:tcPr>
            <w:tcW w:w="1678" w:type="dxa"/>
          </w:tcPr>
          <w:p w14:paraId="6C6BE310"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3130</w:t>
            </w:r>
          </w:p>
        </w:tc>
        <w:tc>
          <w:tcPr>
            <w:tcW w:w="1563" w:type="dxa"/>
          </w:tcPr>
          <w:p w14:paraId="01F2D3A7"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A</w:t>
            </w:r>
          </w:p>
        </w:tc>
        <w:tc>
          <w:tcPr>
            <w:tcW w:w="1454" w:type="dxa"/>
          </w:tcPr>
          <w:p w14:paraId="5BAE6470"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w:t>
            </w:r>
          </w:p>
        </w:tc>
        <w:tc>
          <w:tcPr>
            <w:tcW w:w="2016" w:type="dxa"/>
          </w:tcPr>
          <w:p w14:paraId="4C50146D"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III</w:t>
            </w:r>
          </w:p>
        </w:tc>
        <w:tc>
          <w:tcPr>
            <w:tcW w:w="1285" w:type="dxa"/>
          </w:tcPr>
          <w:p w14:paraId="372C6E1E"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B</w:t>
            </w:r>
          </w:p>
        </w:tc>
      </w:tr>
      <w:tr w:rsidR="005353E1" w:rsidRPr="008818F9" w14:paraId="6EDC400D" w14:textId="77777777" w:rsidTr="009C0AC5">
        <w:tc>
          <w:tcPr>
            <w:tcW w:w="1678" w:type="dxa"/>
          </w:tcPr>
          <w:p w14:paraId="33FD8193"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3130</w:t>
            </w:r>
          </w:p>
        </w:tc>
        <w:tc>
          <w:tcPr>
            <w:tcW w:w="1563" w:type="dxa"/>
          </w:tcPr>
          <w:p w14:paraId="1F60BE65"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A, B</w:t>
            </w:r>
          </w:p>
        </w:tc>
        <w:tc>
          <w:tcPr>
            <w:tcW w:w="1454" w:type="dxa"/>
          </w:tcPr>
          <w:p w14:paraId="5D74E1EF"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III</w:t>
            </w:r>
          </w:p>
        </w:tc>
        <w:tc>
          <w:tcPr>
            <w:tcW w:w="2016" w:type="dxa"/>
          </w:tcPr>
          <w:p w14:paraId="680C8555"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III</w:t>
            </w:r>
          </w:p>
        </w:tc>
        <w:tc>
          <w:tcPr>
            <w:tcW w:w="1285" w:type="dxa"/>
          </w:tcPr>
          <w:p w14:paraId="43640337"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C</w:t>
            </w:r>
          </w:p>
        </w:tc>
      </w:tr>
      <w:tr w:rsidR="005353E1" w:rsidRPr="008818F9" w14:paraId="251CDE48" w14:textId="77777777" w:rsidTr="009C0AC5">
        <w:tc>
          <w:tcPr>
            <w:tcW w:w="1678" w:type="dxa"/>
          </w:tcPr>
          <w:p w14:paraId="12922238"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3130</w:t>
            </w:r>
          </w:p>
        </w:tc>
        <w:tc>
          <w:tcPr>
            <w:tcW w:w="1563" w:type="dxa"/>
          </w:tcPr>
          <w:p w14:paraId="0B377C9D"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C</w:t>
            </w:r>
          </w:p>
        </w:tc>
        <w:tc>
          <w:tcPr>
            <w:tcW w:w="1454" w:type="dxa"/>
          </w:tcPr>
          <w:p w14:paraId="6AB44456" w14:textId="197F1659" w:rsidR="005353E1" w:rsidRPr="002E649C" w:rsidRDefault="005353E1" w:rsidP="009C0AC5">
            <w:pPr>
              <w:rPr>
                <w:rFonts w:ascii="Times New Roman" w:hAnsi="Times New Roman"/>
                <w:sz w:val="24"/>
                <w:szCs w:val="24"/>
              </w:rPr>
            </w:pPr>
            <w:r w:rsidRPr="002E649C">
              <w:rPr>
                <w:rFonts w:ascii="Times New Roman" w:hAnsi="Times New Roman"/>
                <w:sz w:val="24"/>
                <w:szCs w:val="24"/>
              </w:rPr>
              <w:t>I, II</w:t>
            </w:r>
            <w:r w:rsidR="00DA4413">
              <w:rPr>
                <w:rFonts w:ascii="Times New Roman" w:hAnsi="Times New Roman"/>
                <w:sz w:val="24"/>
                <w:szCs w:val="24"/>
              </w:rPr>
              <w:t>, III</w:t>
            </w:r>
          </w:p>
        </w:tc>
        <w:tc>
          <w:tcPr>
            <w:tcW w:w="2016" w:type="dxa"/>
          </w:tcPr>
          <w:p w14:paraId="20AE8504" w14:textId="6D9134C3" w:rsidR="005353E1" w:rsidRPr="002E649C" w:rsidRDefault="005353E1" w:rsidP="009C0AC5">
            <w:pPr>
              <w:rPr>
                <w:rFonts w:ascii="Times New Roman" w:hAnsi="Times New Roman"/>
                <w:sz w:val="24"/>
                <w:szCs w:val="24"/>
              </w:rPr>
            </w:pPr>
            <w:r w:rsidRPr="002E649C">
              <w:rPr>
                <w:rFonts w:ascii="Times New Roman" w:hAnsi="Times New Roman"/>
                <w:sz w:val="24"/>
                <w:szCs w:val="24"/>
              </w:rPr>
              <w:t>I, II</w:t>
            </w:r>
            <w:r w:rsidR="00DA4413">
              <w:rPr>
                <w:rFonts w:ascii="Times New Roman" w:hAnsi="Times New Roman"/>
                <w:sz w:val="24"/>
                <w:szCs w:val="24"/>
              </w:rPr>
              <w:t>, III</w:t>
            </w:r>
          </w:p>
        </w:tc>
        <w:tc>
          <w:tcPr>
            <w:tcW w:w="1285" w:type="dxa"/>
          </w:tcPr>
          <w:p w14:paraId="6231A1E6" w14:textId="77777777" w:rsidR="005353E1" w:rsidRPr="002E649C" w:rsidRDefault="005353E1" w:rsidP="009C0AC5">
            <w:pPr>
              <w:rPr>
                <w:rFonts w:ascii="Times New Roman" w:hAnsi="Times New Roman"/>
                <w:sz w:val="24"/>
                <w:szCs w:val="24"/>
              </w:rPr>
            </w:pPr>
            <w:r w:rsidRPr="002E649C">
              <w:rPr>
                <w:rFonts w:ascii="Times New Roman" w:hAnsi="Times New Roman"/>
                <w:sz w:val="24"/>
                <w:szCs w:val="24"/>
              </w:rPr>
              <w:t>C</w:t>
            </w:r>
          </w:p>
        </w:tc>
      </w:tr>
    </w:tbl>
    <w:p w14:paraId="5F882EF2" w14:textId="77777777" w:rsidR="005353E1" w:rsidRPr="002E649C" w:rsidRDefault="005353E1" w:rsidP="005353E1">
      <w:pPr>
        <w:spacing w:after="160" w:line="259" w:lineRule="auto"/>
        <w:rPr>
          <w:rFonts w:ascii="Times New Roman" w:hAnsi="Times New Roman"/>
          <w:sz w:val="24"/>
          <w:szCs w:val="24"/>
        </w:rPr>
      </w:pPr>
    </w:p>
    <w:p w14:paraId="4AA4F138" w14:textId="5A89A819" w:rsidR="005353E1" w:rsidRPr="002E649C" w:rsidRDefault="007408A7" w:rsidP="005353E1">
      <w:pPr>
        <w:rPr>
          <w:rFonts w:ascii="Times New Roman" w:hAnsi="Times New Roman"/>
          <w:sz w:val="24"/>
          <w:szCs w:val="24"/>
        </w:rPr>
      </w:pPr>
      <w:r w:rsidRPr="002E649C">
        <w:rPr>
          <w:rFonts w:ascii="Times New Roman" w:hAnsi="Times New Roman"/>
          <w:sz w:val="24"/>
          <w:szCs w:val="24"/>
        </w:rPr>
        <w:t>T</w:t>
      </w:r>
      <w:r w:rsidR="005353E1" w:rsidRPr="002E649C">
        <w:rPr>
          <w:rFonts w:ascii="Times New Roman" w:hAnsi="Times New Roman"/>
          <w:sz w:val="24"/>
          <w:szCs w:val="24"/>
        </w:rPr>
        <w:t>abel 6.2.3.2. Elupaigatüübi 3140 esinduslikkus A-C (esinduslikkuse hindamiseks piisab ühest *ga märgitud tunnusest)</w:t>
      </w:r>
      <w:r w:rsidR="002179BD">
        <w:rPr>
          <w:rFonts w:ascii="Times New Roman" w:hAnsi="Times New Roman"/>
          <w:sz w:val="24"/>
          <w:szCs w:val="24"/>
        </w:rPr>
        <w:t>.</w:t>
      </w:r>
      <w:r w:rsidR="000F1C2F">
        <w:rPr>
          <w:rFonts w:ascii="Times New Roman" w:hAnsi="Times New Roman"/>
          <w:sz w:val="24"/>
          <w:szCs w:val="24"/>
        </w:rPr>
        <w:t xml:space="preserve"> Kõigepealt hinnatakse vastavust tasemele A, kui vähemalt üks *ga märgitud tunnustest pole täidetud, hinnatakse vastavust tasemele B jne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7836"/>
      </w:tblGrid>
      <w:tr w:rsidR="005353E1" w:rsidRPr="008818F9" w14:paraId="2C069A56" w14:textId="77777777" w:rsidTr="009C0AC5">
        <w:tc>
          <w:tcPr>
            <w:tcW w:w="1226" w:type="dxa"/>
          </w:tcPr>
          <w:p w14:paraId="34C6DDFE"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Tase</w:t>
            </w:r>
          </w:p>
        </w:tc>
        <w:tc>
          <w:tcPr>
            <w:tcW w:w="7836" w:type="dxa"/>
          </w:tcPr>
          <w:p w14:paraId="4C3F1B49"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Kirjeldus</w:t>
            </w:r>
          </w:p>
        </w:tc>
      </w:tr>
      <w:tr w:rsidR="005353E1" w:rsidRPr="008818F9" w14:paraId="614A82A7" w14:textId="77777777" w:rsidTr="009C0AC5">
        <w:tc>
          <w:tcPr>
            <w:tcW w:w="1226" w:type="dxa"/>
          </w:tcPr>
          <w:p w14:paraId="145B8E6A"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A</w:t>
            </w:r>
          </w:p>
        </w:tc>
        <w:tc>
          <w:tcPr>
            <w:tcW w:w="7836" w:type="dxa"/>
          </w:tcPr>
          <w:p w14:paraId="177342B1"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TÜÜPILINE ELUPAIK:</w:t>
            </w:r>
          </w:p>
          <w:p w14:paraId="3BD22D09" w14:textId="10820641"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w:t>
            </w:r>
            <w:r w:rsidR="00052B55" w:rsidRPr="002E649C">
              <w:rPr>
                <w:rFonts w:ascii="Times New Roman" w:eastAsia="Calibri" w:hAnsi="Times New Roman"/>
                <w:sz w:val="24"/>
                <w:szCs w:val="24"/>
                <w:lang w:eastAsia="en-US"/>
              </w:rPr>
              <w:t xml:space="preserve"> </w:t>
            </w:r>
            <w:r w:rsidR="00CA4745">
              <w:rPr>
                <w:rFonts w:ascii="Times New Roman" w:eastAsia="Calibri" w:hAnsi="Times New Roman"/>
                <w:sz w:val="24"/>
                <w:szCs w:val="24"/>
                <w:lang w:eastAsia="en-US"/>
              </w:rPr>
              <w:t>D</w:t>
            </w:r>
            <w:r w:rsidR="00052B55" w:rsidRPr="002E649C">
              <w:rPr>
                <w:rFonts w:ascii="Times New Roman" w:eastAsia="Calibri" w:hAnsi="Times New Roman"/>
                <w:sz w:val="24"/>
                <w:szCs w:val="24"/>
                <w:lang w:eastAsia="en-US"/>
              </w:rPr>
              <w:t>omineerivad</w:t>
            </w:r>
            <w:r w:rsidRPr="002E649C">
              <w:rPr>
                <w:rFonts w:ascii="Times New Roman" w:eastAsia="Calibri" w:hAnsi="Times New Roman"/>
                <w:sz w:val="24"/>
                <w:szCs w:val="24"/>
                <w:lang w:eastAsia="en-US"/>
              </w:rPr>
              <w:t xml:space="preserve"> (peamiselt) suur</w:t>
            </w:r>
            <w:r w:rsidR="00052B55" w:rsidRPr="002E649C">
              <w:rPr>
                <w:rFonts w:ascii="Times New Roman" w:eastAsia="Calibri" w:hAnsi="Times New Roman"/>
                <w:sz w:val="24"/>
                <w:szCs w:val="24"/>
                <w:lang w:eastAsia="en-US"/>
              </w:rPr>
              <w:t>ed</w:t>
            </w:r>
            <w:r w:rsidRPr="002E649C">
              <w:rPr>
                <w:rFonts w:ascii="Times New Roman" w:eastAsia="Calibri" w:hAnsi="Times New Roman"/>
                <w:sz w:val="24"/>
                <w:szCs w:val="24"/>
                <w:lang w:eastAsia="en-US"/>
              </w:rPr>
              <w:t xml:space="preserve"> mändvetika</w:t>
            </w:r>
            <w:r w:rsidR="00052B55" w:rsidRPr="002E649C">
              <w:rPr>
                <w:rFonts w:ascii="Times New Roman" w:eastAsia="Calibri" w:hAnsi="Times New Roman"/>
                <w:sz w:val="24"/>
                <w:szCs w:val="24"/>
                <w:lang w:eastAsia="en-US"/>
              </w:rPr>
              <w:t>d</w:t>
            </w:r>
            <w:r w:rsidRPr="002E649C">
              <w:rPr>
                <w:rFonts w:ascii="Times New Roman" w:eastAsia="Calibri" w:hAnsi="Times New Roman"/>
                <w:sz w:val="24"/>
                <w:szCs w:val="24"/>
                <w:lang w:eastAsia="en-US"/>
              </w:rPr>
              <w:t>: eelkõige keskmine mändvetikas (</w:t>
            </w:r>
            <w:r w:rsidRPr="002E649C">
              <w:rPr>
                <w:rFonts w:ascii="Times New Roman" w:eastAsia="Calibri" w:hAnsi="Times New Roman"/>
                <w:i/>
                <w:sz w:val="24"/>
                <w:szCs w:val="24"/>
                <w:lang w:eastAsia="en-US"/>
              </w:rPr>
              <w:t>Chara intermedia</w:t>
            </w:r>
            <w:r w:rsidRPr="002E649C">
              <w:rPr>
                <w:rFonts w:ascii="Times New Roman" w:eastAsia="Calibri" w:hAnsi="Times New Roman"/>
                <w:sz w:val="24"/>
                <w:szCs w:val="24"/>
                <w:lang w:eastAsia="en-US"/>
              </w:rPr>
              <w:t>), karvane mändvetikas (</w:t>
            </w:r>
            <w:r w:rsidRPr="002E649C">
              <w:rPr>
                <w:rFonts w:ascii="Times New Roman" w:eastAsia="Calibri" w:hAnsi="Times New Roman"/>
                <w:i/>
                <w:sz w:val="24"/>
                <w:szCs w:val="24"/>
                <w:lang w:eastAsia="en-US"/>
              </w:rPr>
              <w:t>C. hispida</w:t>
            </w:r>
            <w:r w:rsidRPr="002E649C">
              <w:rPr>
                <w:rFonts w:ascii="Times New Roman" w:eastAsia="Calibri" w:hAnsi="Times New Roman"/>
                <w:sz w:val="24"/>
                <w:szCs w:val="24"/>
                <w:lang w:eastAsia="en-US"/>
              </w:rPr>
              <w:t>), krobe mändvetikas (</w:t>
            </w:r>
            <w:r w:rsidRPr="002E649C">
              <w:rPr>
                <w:rFonts w:ascii="Times New Roman" w:eastAsia="Calibri" w:hAnsi="Times New Roman"/>
                <w:i/>
                <w:sz w:val="24"/>
                <w:szCs w:val="24"/>
                <w:lang w:eastAsia="en-US"/>
              </w:rPr>
              <w:t>C. subspinosa</w:t>
            </w:r>
            <w:r w:rsidRPr="002E649C">
              <w:rPr>
                <w:rFonts w:ascii="Times New Roman" w:eastAsia="Calibri" w:hAnsi="Times New Roman"/>
                <w:sz w:val="24"/>
                <w:szCs w:val="24"/>
                <w:lang w:eastAsia="en-US"/>
              </w:rPr>
              <w:t xml:space="preserve"> = </w:t>
            </w:r>
            <w:r w:rsidRPr="002E649C">
              <w:rPr>
                <w:rFonts w:ascii="Times New Roman" w:eastAsia="Calibri" w:hAnsi="Times New Roman"/>
                <w:i/>
                <w:sz w:val="24"/>
                <w:szCs w:val="24"/>
                <w:lang w:eastAsia="en-US"/>
              </w:rPr>
              <w:t>C. rudis</w:t>
            </w:r>
            <w:r w:rsidRPr="002E649C">
              <w:rPr>
                <w:rFonts w:ascii="Times New Roman" w:eastAsia="Calibri" w:hAnsi="Times New Roman"/>
                <w:sz w:val="24"/>
                <w:szCs w:val="24"/>
                <w:lang w:eastAsia="en-US"/>
              </w:rPr>
              <w:t>), kohati ka rabe mändvetikas (</w:t>
            </w:r>
            <w:r w:rsidRPr="002E649C">
              <w:rPr>
                <w:rFonts w:ascii="Times New Roman" w:eastAsia="Calibri" w:hAnsi="Times New Roman"/>
                <w:i/>
                <w:sz w:val="24"/>
                <w:szCs w:val="24"/>
                <w:lang w:eastAsia="en-US"/>
              </w:rPr>
              <w:t>C. globularis</w:t>
            </w:r>
            <w:r w:rsidRPr="002E649C">
              <w:rPr>
                <w:rFonts w:ascii="Times New Roman" w:eastAsia="Calibri" w:hAnsi="Times New Roman"/>
                <w:sz w:val="24"/>
                <w:szCs w:val="24"/>
                <w:lang w:eastAsia="en-US"/>
              </w:rPr>
              <w:t>) ja ruuge mändvetikas (</w:t>
            </w:r>
            <w:r w:rsidRPr="002E649C">
              <w:rPr>
                <w:rFonts w:ascii="Times New Roman" w:eastAsia="Calibri" w:hAnsi="Times New Roman"/>
                <w:i/>
                <w:sz w:val="24"/>
                <w:szCs w:val="24"/>
                <w:lang w:eastAsia="en-US"/>
              </w:rPr>
              <w:t>Chara tomentosa</w:t>
            </w:r>
            <w:r w:rsidRPr="002E649C">
              <w:rPr>
                <w:rFonts w:ascii="Times New Roman" w:eastAsia="Calibri" w:hAnsi="Times New Roman"/>
                <w:sz w:val="24"/>
                <w:szCs w:val="24"/>
                <w:lang w:eastAsia="en-US"/>
              </w:rPr>
              <w:t xml:space="preserve">). </w:t>
            </w:r>
          </w:p>
          <w:p w14:paraId="0916769C" w14:textId="6FE20F82"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w:t>
            </w:r>
            <w:r w:rsidR="00CA4745">
              <w:rPr>
                <w:rFonts w:ascii="Times New Roman" w:eastAsia="Calibri" w:hAnsi="Times New Roman"/>
                <w:sz w:val="24"/>
                <w:szCs w:val="24"/>
                <w:lang w:eastAsia="en-US"/>
              </w:rPr>
              <w:t xml:space="preserve"> </w:t>
            </w:r>
            <w:r w:rsidRPr="002E649C">
              <w:rPr>
                <w:rFonts w:ascii="Times New Roman" w:eastAsia="Calibri" w:hAnsi="Times New Roman"/>
                <w:sz w:val="24"/>
                <w:szCs w:val="24"/>
                <w:lang w:eastAsia="en-US"/>
              </w:rPr>
              <w:t>Eelnimetatud taksonite kas mõne liigi või kõikide liikide koondohtrus on 4-5 palli (Äntu Sinijärv).</w:t>
            </w:r>
          </w:p>
          <w:p w14:paraId="3DD0E4F6" w14:textId="6736AD06"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Järves leidub nitellopsist (</w:t>
            </w:r>
            <w:r w:rsidRPr="002E649C">
              <w:rPr>
                <w:rFonts w:ascii="Times New Roman" w:eastAsia="Calibri" w:hAnsi="Times New Roman"/>
                <w:i/>
                <w:sz w:val="24"/>
                <w:szCs w:val="24"/>
                <w:lang w:eastAsia="en-US"/>
              </w:rPr>
              <w:t>Nitellopsis obtusa</w:t>
            </w:r>
            <w:r w:rsidRPr="002E649C">
              <w:rPr>
                <w:rFonts w:ascii="Times New Roman" w:eastAsia="Calibri" w:hAnsi="Times New Roman"/>
                <w:sz w:val="24"/>
                <w:szCs w:val="24"/>
                <w:lang w:eastAsia="en-US"/>
              </w:rPr>
              <w:t xml:space="preserve">) ohtrusega </w:t>
            </w:r>
            <w:r w:rsidR="006B55CF" w:rsidRPr="002E649C">
              <w:rPr>
                <w:rFonts w:ascii="Times New Roman" w:eastAsia="Calibri" w:hAnsi="Times New Roman"/>
                <w:sz w:val="24"/>
                <w:szCs w:val="24"/>
                <w:lang w:eastAsia="en-US"/>
              </w:rPr>
              <w:t>4</w:t>
            </w:r>
            <w:r w:rsidRPr="002E649C">
              <w:rPr>
                <w:rFonts w:ascii="Times New Roman" w:eastAsia="Calibri" w:hAnsi="Times New Roman"/>
                <w:sz w:val="24"/>
                <w:szCs w:val="24"/>
                <w:lang w:eastAsia="en-US"/>
              </w:rPr>
              <w:t>-5 (Prossa).</w:t>
            </w:r>
          </w:p>
          <w:p w14:paraId="11EC843E"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VÄIKESED ALLIKAJÄRVED:</w:t>
            </w:r>
          </w:p>
          <w:p w14:paraId="3999EDF4"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Allikate äärealadel kasvab ohtrusega ≥2 üks või mitu nimetatud taksoneist: mändvetiktaimed (</w:t>
            </w:r>
            <w:r w:rsidRPr="002E649C">
              <w:rPr>
                <w:rFonts w:ascii="Times New Roman" w:eastAsia="Calibri" w:hAnsi="Times New Roman"/>
                <w:i/>
                <w:sz w:val="24"/>
                <w:szCs w:val="24"/>
                <w:lang w:eastAsia="en-US"/>
              </w:rPr>
              <w:t>Charophyta</w:t>
            </w:r>
            <w:r w:rsidRPr="002E649C">
              <w:rPr>
                <w:rFonts w:ascii="Times New Roman" w:eastAsia="Calibri" w:hAnsi="Times New Roman"/>
                <w:sz w:val="24"/>
                <w:szCs w:val="24"/>
                <w:lang w:eastAsia="en-US"/>
              </w:rPr>
              <w:t>), vesitähed (</w:t>
            </w:r>
            <w:r w:rsidRPr="002E649C">
              <w:rPr>
                <w:rFonts w:ascii="Times New Roman" w:eastAsia="Calibri" w:hAnsi="Times New Roman"/>
                <w:i/>
                <w:sz w:val="24"/>
                <w:szCs w:val="24"/>
                <w:lang w:eastAsia="en-US"/>
              </w:rPr>
              <w:t>Callitriche</w:t>
            </w:r>
            <w:r w:rsidRPr="002E649C">
              <w:rPr>
                <w:rFonts w:ascii="Times New Roman" w:eastAsia="Calibri" w:hAnsi="Times New Roman"/>
                <w:sz w:val="24"/>
                <w:szCs w:val="24"/>
                <w:lang w:eastAsia="en-US"/>
              </w:rPr>
              <w:t xml:space="preserve"> sp.), särjesilmad (</w:t>
            </w:r>
            <w:r w:rsidRPr="002E649C">
              <w:rPr>
                <w:rFonts w:ascii="Times New Roman" w:eastAsia="Calibri" w:hAnsi="Times New Roman"/>
                <w:i/>
                <w:sz w:val="24"/>
                <w:szCs w:val="24"/>
                <w:lang w:eastAsia="en-US"/>
              </w:rPr>
              <w:t>Batrachium</w:t>
            </w:r>
            <w:r w:rsidRPr="002E649C">
              <w:rPr>
                <w:rFonts w:ascii="Times New Roman" w:eastAsia="Calibri" w:hAnsi="Times New Roman"/>
                <w:sz w:val="24"/>
                <w:szCs w:val="24"/>
                <w:lang w:eastAsia="en-US"/>
              </w:rPr>
              <w:t xml:space="preserve"> sp. = </w:t>
            </w:r>
            <w:r w:rsidRPr="002E649C">
              <w:rPr>
                <w:rFonts w:ascii="Times New Roman" w:eastAsia="Calibri" w:hAnsi="Times New Roman"/>
                <w:i/>
                <w:sz w:val="24"/>
                <w:szCs w:val="24"/>
                <w:lang w:eastAsia="en-US"/>
              </w:rPr>
              <w:t>Ranunculus</w:t>
            </w:r>
            <w:r w:rsidRPr="002E649C">
              <w:rPr>
                <w:rFonts w:ascii="Times New Roman" w:eastAsia="Calibri" w:hAnsi="Times New Roman"/>
                <w:sz w:val="24"/>
                <w:szCs w:val="24"/>
                <w:lang w:eastAsia="en-US"/>
              </w:rPr>
              <w:t xml:space="preserve"> sp.), lehtsamblad (</w:t>
            </w:r>
            <w:r w:rsidRPr="002E649C">
              <w:rPr>
                <w:rFonts w:ascii="Times New Roman" w:eastAsia="Calibri" w:hAnsi="Times New Roman"/>
                <w:i/>
                <w:sz w:val="24"/>
                <w:szCs w:val="24"/>
                <w:lang w:eastAsia="en-US"/>
              </w:rPr>
              <w:t>Bryopsida</w:t>
            </w:r>
            <w:r w:rsidRPr="002E649C">
              <w:rPr>
                <w:rFonts w:ascii="Times New Roman" w:eastAsia="Calibri" w:hAnsi="Times New Roman"/>
                <w:sz w:val="24"/>
                <w:szCs w:val="24"/>
                <w:lang w:eastAsia="en-US"/>
              </w:rPr>
              <w:t xml:space="preserve">). </w:t>
            </w:r>
          </w:p>
        </w:tc>
      </w:tr>
      <w:tr w:rsidR="005353E1" w:rsidRPr="008818F9" w14:paraId="278D9A47" w14:textId="77777777" w:rsidTr="009C0AC5">
        <w:tc>
          <w:tcPr>
            <w:tcW w:w="1226" w:type="dxa"/>
          </w:tcPr>
          <w:p w14:paraId="028338C8"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B</w:t>
            </w:r>
          </w:p>
        </w:tc>
        <w:tc>
          <w:tcPr>
            <w:tcW w:w="7836" w:type="dxa"/>
          </w:tcPr>
          <w:p w14:paraId="7F260AA6"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TÜÜPILINE ELUPAIK:</w:t>
            </w:r>
          </w:p>
          <w:p w14:paraId="0D20C302" w14:textId="77777777" w:rsidR="006B55CF"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 A tasemel nimetatud mändvetiktaimede liikide koondohtrus on vähemalt 3 palli </w:t>
            </w:r>
          </w:p>
          <w:p w14:paraId="717372C6" w14:textId="777D6098" w:rsidR="005353E1" w:rsidRPr="002E649C" w:rsidRDefault="006B55CF"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lastRenderedPageBreak/>
              <w:t>*</w:t>
            </w:r>
            <w:r w:rsidRPr="002E649C">
              <w:rPr>
                <w:rFonts w:ascii="Times New Roman" w:eastAsia="Calibri" w:hAnsi="Times New Roman"/>
                <w:color w:val="538135" w:themeColor="accent6" w:themeShade="BF"/>
                <w:sz w:val="24"/>
                <w:szCs w:val="24"/>
                <w:lang w:eastAsia="en-US"/>
              </w:rPr>
              <w:t xml:space="preserve"> </w:t>
            </w:r>
            <w:r w:rsidR="00CA4745">
              <w:rPr>
                <w:rFonts w:ascii="Times New Roman" w:eastAsia="Calibri" w:hAnsi="Times New Roman"/>
                <w:sz w:val="24"/>
                <w:szCs w:val="24"/>
                <w:lang w:eastAsia="en-US"/>
              </w:rPr>
              <w:t>J</w:t>
            </w:r>
            <w:r w:rsidR="005353E1" w:rsidRPr="002E649C">
              <w:rPr>
                <w:rFonts w:ascii="Times New Roman" w:eastAsia="Calibri" w:hAnsi="Times New Roman"/>
                <w:sz w:val="24"/>
                <w:szCs w:val="24"/>
                <w:lang w:eastAsia="en-US"/>
              </w:rPr>
              <w:t xml:space="preserve">ärve ääristab suures ulatuses liigirikas soo, kus kasvab erinevaid tarnu ja käpalisi ning võib esineda LD liik kollane kivirik </w:t>
            </w:r>
            <w:r w:rsidR="005353E1" w:rsidRPr="002E649C">
              <w:rPr>
                <w:rFonts w:ascii="Times New Roman" w:eastAsia="Calibri" w:hAnsi="Times New Roman"/>
                <w:i/>
                <w:iCs/>
                <w:sz w:val="24"/>
                <w:szCs w:val="24"/>
                <w:lang w:eastAsia="en-US"/>
              </w:rPr>
              <w:t>Saxifraga hirculus</w:t>
            </w:r>
            <w:r w:rsidR="005353E1" w:rsidRPr="002E649C">
              <w:rPr>
                <w:rFonts w:ascii="Times New Roman" w:eastAsia="Calibri" w:hAnsi="Times New Roman"/>
                <w:sz w:val="24"/>
                <w:szCs w:val="24"/>
                <w:lang w:eastAsia="en-US"/>
              </w:rPr>
              <w:t xml:space="preserve"> (Tõrva Vanamõisa järv).  </w:t>
            </w:r>
          </w:p>
          <w:p w14:paraId="7506F90F"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VÄIKESED ALLIKAJÄRVED: andmeid pole piisavalt</w:t>
            </w:r>
          </w:p>
        </w:tc>
      </w:tr>
      <w:tr w:rsidR="00CA4745" w:rsidRPr="00CA4745" w14:paraId="653DEA2B" w14:textId="77777777" w:rsidTr="009C0AC5">
        <w:tc>
          <w:tcPr>
            <w:tcW w:w="1226" w:type="dxa"/>
          </w:tcPr>
          <w:p w14:paraId="7E6469EF"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lastRenderedPageBreak/>
              <w:t>C</w:t>
            </w:r>
          </w:p>
        </w:tc>
        <w:tc>
          <w:tcPr>
            <w:tcW w:w="7836" w:type="dxa"/>
          </w:tcPr>
          <w:p w14:paraId="1363961A" w14:textId="77777777" w:rsidR="00CA4745" w:rsidRDefault="005353E1" w:rsidP="00CA474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TÜÜPILINE ELUPAIK: </w:t>
            </w:r>
          </w:p>
          <w:p w14:paraId="6D40F55A" w14:textId="63306B97" w:rsidR="005353E1" w:rsidRPr="002E649C" w:rsidRDefault="00CA4745">
            <w:pPr>
              <w:rPr>
                <w:rFonts w:ascii="Times New Roman" w:eastAsia="Calibri" w:hAnsi="Times New Roman"/>
                <w:sz w:val="24"/>
                <w:szCs w:val="24"/>
                <w:lang w:eastAsia="en-US"/>
              </w:rPr>
            </w:pPr>
            <w:r>
              <w:rPr>
                <w:rFonts w:ascii="Times New Roman" w:eastAsia="Calibri" w:hAnsi="Times New Roman"/>
                <w:sz w:val="24"/>
                <w:szCs w:val="24"/>
                <w:lang w:eastAsia="en-US"/>
              </w:rPr>
              <w:t>* K</w:t>
            </w:r>
            <w:r w:rsidR="005353E1" w:rsidRPr="002E649C">
              <w:rPr>
                <w:rFonts w:ascii="Times New Roman" w:eastAsia="Calibri" w:hAnsi="Times New Roman"/>
                <w:sz w:val="24"/>
                <w:szCs w:val="24"/>
                <w:lang w:eastAsia="en-US"/>
              </w:rPr>
              <w:t>algiveelises järves on mändvetiktaimede ohtrus 1</w:t>
            </w:r>
            <w:r w:rsidR="005353E1" w:rsidRPr="002E649C">
              <w:rPr>
                <w:rFonts w:ascii="Arial" w:eastAsia="Calibri" w:hAnsi="Arial" w:cs="Arial"/>
                <w:sz w:val="24"/>
                <w:szCs w:val="24"/>
                <w:lang w:eastAsia="en-US"/>
              </w:rPr>
              <w:t>-</w:t>
            </w:r>
            <w:r w:rsidR="005353E1" w:rsidRPr="002E649C">
              <w:rPr>
                <w:rFonts w:ascii="Times New Roman" w:eastAsia="Calibri" w:hAnsi="Times New Roman"/>
                <w:sz w:val="24"/>
                <w:szCs w:val="24"/>
                <w:lang w:eastAsia="en-US"/>
              </w:rPr>
              <w:t>2 ning veesiseses taimestikus valitsevad elodeiidid, nt sõõr-särjesilm (</w:t>
            </w:r>
            <w:r w:rsidR="005353E1" w:rsidRPr="002E649C">
              <w:rPr>
                <w:rFonts w:ascii="Times New Roman" w:eastAsia="Calibri" w:hAnsi="Times New Roman"/>
                <w:i/>
                <w:sz w:val="24"/>
                <w:szCs w:val="24"/>
                <w:lang w:eastAsia="en-US"/>
              </w:rPr>
              <w:t>Ranunculus circinatus</w:t>
            </w:r>
            <w:r w:rsidR="005353E1" w:rsidRPr="002E649C">
              <w:rPr>
                <w:rFonts w:ascii="Times New Roman" w:eastAsia="Calibri" w:hAnsi="Times New Roman"/>
                <w:sz w:val="24"/>
                <w:szCs w:val="24"/>
                <w:lang w:eastAsia="en-US"/>
              </w:rPr>
              <w:t>), ogaterav penikeel (</w:t>
            </w:r>
            <w:r w:rsidR="005353E1" w:rsidRPr="002E649C">
              <w:rPr>
                <w:rFonts w:ascii="Times New Roman" w:eastAsia="Calibri" w:hAnsi="Times New Roman"/>
                <w:i/>
                <w:sz w:val="24"/>
                <w:szCs w:val="24"/>
                <w:lang w:eastAsia="en-US"/>
              </w:rPr>
              <w:t>Potamogeton friesii</w:t>
            </w:r>
            <w:r w:rsidR="005353E1" w:rsidRPr="002E649C">
              <w:rPr>
                <w:rFonts w:ascii="Times New Roman" w:eastAsia="Calibri" w:hAnsi="Times New Roman"/>
                <w:sz w:val="24"/>
                <w:szCs w:val="24"/>
                <w:lang w:eastAsia="en-US"/>
              </w:rPr>
              <w:t>), vesikuused (</w:t>
            </w:r>
            <w:r w:rsidR="005353E1" w:rsidRPr="002E649C">
              <w:rPr>
                <w:rFonts w:ascii="Times New Roman" w:eastAsia="Calibri" w:hAnsi="Times New Roman"/>
                <w:i/>
                <w:sz w:val="24"/>
                <w:szCs w:val="24"/>
                <w:lang w:eastAsia="en-US"/>
              </w:rPr>
              <w:t>Myriophyllum</w:t>
            </w:r>
            <w:r w:rsidR="005353E1" w:rsidRPr="002E649C">
              <w:rPr>
                <w:rFonts w:ascii="Times New Roman" w:eastAsia="Calibri" w:hAnsi="Times New Roman"/>
                <w:sz w:val="24"/>
                <w:szCs w:val="24"/>
                <w:lang w:eastAsia="en-US"/>
              </w:rPr>
              <w:t xml:space="preserve">). </w:t>
            </w:r>
            <w:r w:rsidR="006B55CF" w:rsidRPr="002E649C">
              <w:rPr>
                <w:rFonts w:ascii="Times New Roman" w:eastAsia="Calibri" w:hAnsi="Times New Roman"/>
                <w:sz w:val="24"/>
                <w:szCs w:val="24"/>
                <w:lang w:eastAsia="en-US"/>
              </w:rPr>
              <w:t>*</w:t>
            </w:r>
            <w:r>
              <w:rPr>
                <w:rFonts w:ascii="Times New Roman" w:eastAsia="Calibri" w:hAnsi="Times New Roman"/>
                <w:sz w:val="24"/>
                <w:szCs w:val="24"/>
                <w:lang w:eastAsia="en-US"/>
              </w:rPr>
              <w:t>T</w:t>
            </w:r>
            <w:r w:rsidR="005353E1" w:rsidRPr="002E649C">
              <w:rPr>
                <w:rFonts w:ascii="Times New Roman" w:eastAsia="Calibri" w:hAnsi="Times New Roman"/>
                <w:sz w:val="24"/>
                <w:szCs w:val="24"/>
                <w:lang w:eastAsia="en-US"/>
              </w:rPr>
              <w:t>aimestiku koosseis on kalgile veele vaatamata rohketoitelise järve tüüpi (Verevi XXI saj. algul).</w:t>
            </w:r>
          </w:p>
          <w:p w14:paraId="70115D87" w14:textId="77777777" w:rsidR="005353E1" w:rsidRPr="002E649C" w:rsidRDefault="005353E1"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VÄIKESED ALLIKAJÄRVED: andmeid pole piisavalt</w:t>
            </w:r>
          </w:p>
        </w:tc>
      </w:tr>
    </w:tbl>
    <w:p w14:paraId="43AEE2A3" w14:textId="42C900D9" w:rsidR="005353E1" w:rsidRPr="002E649C" w:rsidRDefault="005353E1">
      <w:pPr>
        <w:rPr>
          <w:sz w:val="24"/>
          <w:szCs w:val="24"/>
        </w:rPr>
      </w:pPr>
    </w:p>
    <w:p w14:paraId="0BAE9AED" w14:textId="7A3CA7DE" w:rsidR="002A4BB2" w:rsidRPr="002E649C" w:rsidRDefault="002A4BB2" w:rsidP="002A4BB2">
      <w:pPr>
        <w:jc w:val="both"/>
        <w:rPr>
          <w:rFonts w:ascii="Times New Roman" w:hAnsi="Times New Roman"/>
          <w:sz w:val="24"/>
          <w:szCs w:val="24"/>
        </w:rPr>
      </w:pPr>
      <w:r w:rsidRPr="002E649C">
        <w:rPr>
          <w:rFonts w:ascii="Times New Roman" w:hAnsi="Times New Roman"/>
          <w:sz w:val="24"/>
          <w:szCs w:val="24"/>
        </w:rPr>
        <w:t xml:space="preserve">Tabel 6.2.3.4. Elupaigatüübi 3140 struktuuri säilimise tasemete I-III olukorrakirjeldused esmastootjate ja abiootiliste omaduste alusel. Taseme I määramiseks peavad olema täidetud kõik * tingimused, tasemetel II ja III piisab ühest * tunnusest. </w:t>
      </w:r>
      <w:r w:rsidR="000F1C2F">
        <w:rPr>
          <w:rFonts w:ascii="Times New Roman" w:hAnsi="Times New Roman"/>
          <w:sz w:val="24"/>
          <w:szCs w:val="24"/>
        </w:rPr>
        <w:t>Kui on täidetud vähemalt üks tingimus III tasemelt, määratakse tasemeks III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2A4BB2" w:rsidRPr="008818F9" w14:paraId="72BFD558" w14:textId="77777777" w:rsidTr="009C0AC5">
        <w:tc>
          <w:tcPr>
            <w:tcW w:w="670" w:type="dxa"/>
          </w:tcPr>
          <w:p w14:paraId="447A3530"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1F574A08"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Kirjeldus</w:t>
            </w:r>
          </w:p>
        </w:tc>
      </w:tr>
      <w:tr w:rsidR="00CA4745" w:rsidRPr="00CA4745" w14:paraId="767ABFAF" w14:textId="77777777" w:rsidTr="009C0AC5">
        <w:tc>
          <w:tcPr>
            <w:tcW w:w="670" w:type="dxa"/>
          </w:tcPr>
          <w:p w14:paraId="446872E6"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760CCAFA" w14:textId="452BAEBD"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P</w:t>
            </w:r>
            <w:r w:rsidR="006B55CF" w:rsidRPr="002E649C">
              <w:rPr>
                <w:rFonts w:ascii="Times New Roman" w:hAnsi="Times New Roman"/>
                <w:sz w:val="24"/>
                <w:szCs w:val="24"/>
              </w:rPr>
              <w:t>eale</w:t>
            </w:r>
            <w:r w:rsidRPr="002E649C">
              <w:rPr>
                <w:rFonts w:ascii="Times New Roman" w:hAnsi="Times New Roman"/>
                <w:sz w:val="24"/>
                <w:szCs w:val="24"/>
              </w:rPr>
              <w:t xml:space="preserve"> elujõulis</w:t>
            </w:r>
            <w:r w:rsidR="001B73F9" w:rsidRPr="002E649C">
              <w:rPr>
                <w:rFonts w:ascii="Times New Roman" w:hAnsi="Times New Roman"/>
                <w:sz w:val="24"/>
                <w:szCs w:val="24"/>
              </w:rPr>
              <w:t>t</w:t>
            </w:r>
            <w:r w:rsidRPr="002E649C">
              <w:rPr>
                <w:rFonts w:ascii="Times New Roman" w:hAnsi="Times New Roman"/>
                <w:sz w:val="24"/>
                <w:szCs w:val="24"/>
              </w:rPr>
              <w:t>e mändvetiktaimed</w:t>
            </w:r>
            <w:r w:rsidR="006B55CF" w:rsidRPr="002E649C">
              <w:rPr>
                <w:rFonts w:ascii="Times New Roman" w:hAnsi="Times New Roman"/>
                <w:sz w:val="24"/>
                <w:szCs w:val="24"/>
              </w:rPr>
              <w:t xml:space="preserve">e pole massiliselt (ohtrused 4 ja 5) </w:t>
            </w:r>
            <w:r w:rsidR="00CA4745">
              <w:rPr>
                <w:rFonts w:ascii="Times New Roman" w:hAnsi="Times New Roman"/>
                <w:sz w:val="24"/>
                <w:szCs w:val="24"/>
              </w:rPr>
              <w:t>niit</w:t>
            </w:r>
            <w:r w:rsidR="006B55CF" w:rsidRPr="002E649C">
              <w:rPr>
                <w:rFonts w:ascii="Times New Roman" w:hAnsi="Times New Roman"/>
                <w:sz w:val="24"/>
                <w:szCs w:val="24"/>
              </w:rPr>
              <w:t>vetikaid</w:t>
            </w:r>
            <w:r w:rsidRPr="002E649C">
              <w:rPr>
                <w:rFonts w:ascii="Times New Roman" w:hAnsi="Times New Roman"/>
                <w:sz w:val="24"/>
                <w:szCs w:val="24"/>
              </w:rPr>
              <w:t xml:space="preserve"> </w:t>
            </w:r>
            <w:r w:rsidR="00CA4745">
              <w:rPr>
                <w:rFonts w:ascii="Times New Roman" w:hAnsi="Times New Roman"/>
                <w:sz w:val="24"/>
                <w:szCs w:val="24"/>
              </w:rPr>
              <w:t>ega</w:t>
            </w:r>
            <w:r w:rsidRPr="002E649C">
              <w:rPr>
                <w:rFonts w:ascii="Times New Roman" w:hAnsi="Times New Roman"/>
                <w:sz w:val="24"/>
                <w:szCs w:val="24"/>
              </w:rPr>
              <w:t xml:space="preserve"> </w:t>
            </w:r>
            <w:r w:rsidR="00CA4745">
              <w:rPr>
                <w:rFonts w:ascii="Times New Roman" w:hAnsi="Times New Roman"/>
                <w:sz w:val="24"/>
                <w:szCs w:val="24"/>
              </w:rPr>
              <w:t xml:space="preserve">tugevat </w:t>
            </w:r>
            <w:r w:rsidRPr="002E649C">
              <w:rPr>
                <w:rFonts w:ascii="Times New Roman" w:hAnsi="Times New Roman"/>
                <w:sz w:val="24"/>
                <w:szCs w:val="24"/>
              </w:rPr>
              <w:t>fütoplankton</w:t>
            </w:r>
            <w:r w:rsidR="00CA4745">
              <w:rPr>
                <w:rFonts w:ascii="Times New Roman" w:hAnsi="Times New Roman"/>
                <w:sz w:val="24"/>
                <w:szCs w:val="24"/>
              </w:rPr>
              <w:t>i õitsengut</w:t>
            </w:r>
            <w:r w:rsidRPr="002E649C">
              <w:rPr>
                <w:rFonts w:ascii="Times New Roman" w:hAnsi="Times New Roman"/>
                <w:sz w:val="24"/>
                <w:szCs w:val="24"/>
              </w:rPr>
              <w:t xml:space="preserve"> </w:t>
            </w:r>
          </w:p>
          <w:p w14:paraId="425E2C08" w14:textId="4068E371" w:rsidR="001B73F9"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6B55CF" w:rsidRPr="002E649C">
              <w:rPr>
                <w:rFonts w:ascii="Times New Roman" w:hAnsi="Times New Roman"/>
                <w:sz w:val="24"/>
                <w:szCs w:val="24"/>
              </w:rPr>
              <w:t xml:space="preserve">VST sügavuspiir ulatub </w:t>
            </w:r>
            <w:r w:rsidR="008424BC" w:rsidRPr="002E649C">
              <w:rPr>
                <w:rFonts w:ascii="Times New Roman" w:hAnsi="Times New Roman"/>
                <w:sz w:val="24"/>
                <w:szCs w:val="24"/>
              </w:rPr>
              <w:t>enam-vähem</w:t>
            </w:r>
            <w:r w:rsidR="006B55CF" w:rsidRPr="002E649C">
              <w:rPr>
                <w:rFonts w:ascii="Times New Roman" w:hAnsi="Times New Roman"/>
                <w:sz w:val="24"/>
                <w:szCs w:val="24"/>
              </w:rPr>
              <w:t xml:space="preserve"> vee maks. sügavuseni (madalates järvedes) või </w:t>
            </w:r>
            <w:r w:rsidR="008424BC" w:rsidRPr="002E649C">
              <w:rPr>
                <w:rFonts w:ascii="Times New Roman" w:hAnsi="Times New Roman"/>
                <w:sz w:val="24"/>
                <w:szCs w:val="24"/>
              </w:rPr>
              <w:t>&gt;</w:t>
            </w:r>
            <w:r w:rsidR="006B55CF" w:rsidRPr="002E649C">
              <w:rPr>
                <w:rFonts w:ascii="Times New Roman" w:hAnsi="Times New Roman"/>
                <w:sz w:val="24"/>
                <w:szCs w:val="24"/>
              </w:rPr>
              <w:t xml:space="preserve"> 4 m sügavamates järvedes</w:t>
            </w:r>
            <w:r w:rsidR="00FC3603" w:rsidRPr="002E649C">
              <w:rPr>
                <w:rFonts w:ascii="Times New Roman" w:hAnsi="Times New Roman"/>
                <w:sz w:val="24"/>
                <w:szCs w:val="24"/>
              </w:rPr>
              <w:t xml:space="preserve"> (keskmine sügavus ≥ 3 m)</w:t>
            </w:r>
          </w:p>
          <w:p w14:paraId="4EBE4995" w14:textId="3C6EA45C"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CA4745">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sz w:val="24"/>
                <w:szCs w:val="24"/>
                <w:lang w:eastAsia="en-GB"/>
              </w:rPr>
              <w:t>90-110%</w:t>
            </w:r>
          </w:p>
          <w:p w14:paraId="7519B67D" w14:textId="7BA4280C"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sz w:val="24"/>
                <w:szCs w:val="24"/>
                <w:lang w:eastAsia="en-GB"/>
              </w:rPr>
              <w:t>&lt;8,3</w:t>
            </w:r>
          </w:p>
        </w:tc>
      </w:tr>
      <w:tr w:rsidR="00CA4745" w:rsidRPr="00CA4745" w14:paraId="2E2E3D90" w14:textId="77777777" w:rsidTr="009C0AC5">
        <w:tc>
          <w:tcPr>
            <w:tcW w:w="670" w:type="dxa"/>
          </w:tcPr>
          <w:p w14:paraId="5E189A87"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w:t>
            </w:r>
          </w:p>
        </w:tc>
        <w:tc>
          <w:tcPr>
            <w:tcW w:w="8186" w:type="dxa"/>
          </w:tcPr>
          <w:p w14:paraId="70ED13EB" w14:textId="63A15143"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rPr>
              <w:t>L</w:t>
            </w:r>
            <w:r w:rsidRPr="002E649C">
              <w:rPr>
                <w:rFonts w:ascii="Times New Roman" w:hAnsi="Times New Roman"/>
                <w:sz w:val="24"/>
                <w:szCs w:val="24"/>
              </w:rPr>
              <w:t xml:space="preserve">isaks valitsevatele mändvetiktaimedele leidub ka </w:t>
            </w:r>
            <w:r w:rsidR="00CA4745">
              <w:rPr>
                <w:rFonts w:ascii="Times New Roman" w:hAnsi="Times New Roman"/>
                <w:sz w:val="24"/>
                <w:szCs w:val="24"/>
              </w:rPr>
              <w:t>keskmise ohtrusega</w:t>
            </w:r>
            <w:r w:rsidR="00E07422" w:rsidRPr="002E649C">
              <w:rPr>
                <w:rFonts w:ascii="Times New Roman" w:hAnsi="Times New Roman"/>
                <w:sz w:val="24"/>
                <w:szCs w:val="24"/>
              </w:rPr>
              <w:t xml:space="preserve"> (3)</w:t>
            </w:r>
            <w:r w:rsidR="006B55CF" w:rsidRPr="002E649C">
              <w:rPr>
                <w:rFonts w:ascii="Times New Roman" w:hAnsi="Times New Roman"/>
                <w:sz w:val="24"/>
                <w:szCs w:val="24"/>
              </w:rPr>
              <w:t xml:space="preserve"> </w:t>
            </w:r>
            <w:r w:rsidRPr="002E649C">
              <w:rPr>
                <w:rFonts w:ascii="Times New Roman" w:hAnsi="Times New Roman"/>
                <w:sz w:val="24"/>
                <w:szCs w:val="24"/>
              </w:rPr>
              <w:t>niitvetikaid</w:t>
            </w:r>
            <w:r w:rsidR="008424BC" w:rsidRPr="002E649C">
              <w:rPr>
                <w:rFonts w:ascii="Times New Roman" w:hAnsi="Times New Roman"/>
                <w:sz w:val="24"/>
                <w:szCs w:val="24"/>
              </w:rPr>
              <w:t xml:space="preserve"> </w:t>
            </w:r>
          </w:p>
          <w:p w14:paraId="52220745" w14:textId="3EB76FC0"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8424BC" w:rsidRPr="002E649C">
              <w:rPr>
                <w:rFonts w:ascii="Times New Roman" w:hAnsi="Times New Roman"/>
                <w:sz w:val="24"/>
                <w:szCs w:val="24"/>
              </w:rPr>
              <w:t>VST sügavuspiir madalates järvedes</w:t>
            </w:r>
            <w:r w:rsidR="007A3FCF" w:rsidRPr="002E649C">
              <w:rPr>
                <w:rFonts w:ascii="Times New Roman" w:hAnsi="Times New Roman"/>
                <w:sz w:val="24"/>
                <w:szCs w:val="24"/>
              </w:rPr>
              <w:t xml:space="preserve"> </w:t>
            </w:r>
            <w:r w:rsidR="003269EF" w:rsidRPr="002E649C">
              <w:rPr>
                <w:rFonts w:ascii="Times New Roman" w:hAnsi="Times New Roman"/>
                <w:sz w:val="24"/>
                <w:szCs w:val="24"/>
              </w:rPr>
              <w:t>1-</w:t>
            </w:r>
            <w:r w:rsidR="007A3FCF" w:rsidRPr="002E649C">
              <w:rPr>
                <w:rFonts w:ascii="Times New Roman" w:hAnsi="Times New Roman"/>
                <w:sz w:val="24"/>
                <w:szCs w:val="24"/>
              </w:rPr>
              <w:t>2 m, sügavamates 3-4 m.</w:t>
            </w:r>
          </w:p>
          <w:p w14:paraId="7E7DC74B" w14:textId="1E46EE9F"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sz w:val="24"/>
                <w:szCs w:val="24"/>
                <w:lang w:eastAsia="en-GB"/>
              </w:rPr>
              <w:t>50-&lt;90; &gt;110-130%.</w:t>
            </w:r>
          </w:p>
          <w:p w14:paraId="3A53714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sz w:val="24"/>
                <w:szCs w:val="24"/>
                <w:lang w:eastAsia="en-GB"/>
              </w:rPr>
              <w:t>8,3-9,0.</w:t>
            </w:r>
          </w:p>
        </w:tc>
      </w:tr>
      <w:tr w:rsidR="00CA4745" w:rsidRPr="00CA4745" w14:paraId="10F400F6" w14:textId="77777777" w:rsidTr="009C0AC5">
        <w:tc>
          <w:tcPr>
            <w:tcW w:w="670" w:type="dxa"/>
          </w:tcPr>
          <w:p w14:paraId="3EFC85B2"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70C1A4F8" w14:textId="2702A0CF"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rPr>
              <w:t>M</w:t>
            </w:r>
            <w:r w:rsidRPr="002E649C">
              <w:rPr>
                <w:rFonts w:ascii="Times New Roman" w:hAnsi="Times New Roman"/>
                <w:sz w:val="24"/>
                <w:szCs w:val="24"/>
              </w:rPr>
              <w:t>ändvetiktaimed suvel pool-elutud, alaosas mustad või lagunevad</w:t>
            </w:r>
          </w:p>
          <w:p w14:paraId="4FE2A81E" w14:textId="2ADFDFDF"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7A3FCF" w:rsidRPr="002E649C">
              <w:rPr>
                <w:rFonts w:ascii="Times New Roman" w:hAnsi="Times New Roman"/>
                <w:sz w:val="24"/>
                <w:szCs w:val="24"/>
              </w:rPr>
              <w:t>VST sügavuspiir madalates järvedes &lt; 1m, sügavamates &lt; 3 m</w:t>
            </w:r>
          </w:p>
          <w:p w14:paraId="455861A3" w14:textId="699C2A1A"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sz w:val="24"/>
                <w:szCs w:val="24"/>
                <w:lang w:eastAsia="en-GB"/>
              </w:rPr>
              <w:t>&lt;50; &gt;130%.</w:t>
            </w:r>
          </w:p>
          <w:p w14:paraId="6AA682C7"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sz w:val="24"/>
                <w:szCs w:val="24"/>
                <w:lang w:eastAsia="en-GB"/>
              </w:rPr>
              <w:t>&gt;9.</w:t>
            </w:r>
          </w:p>
        </w:tc>
      </w:tr>
    </w:tbl>
    <w:p w14:paraId="7BD589B9" w14:textId="77777777" w:rsidR="002A4BB2" w:rsidRPr="002E649C" w:rsidRDefault="002A4BB2" w:rsidP="002A4BB2">
      <w:pPr>
        <w:jc w:val="both"/>
        <w:rPr>
          <w:rFonts w:ascii="Times New Roman" w:hAnsi="Times New Roman"/>
          <w:sz w:val="24"/>
          <w:szCs w:val="24"/>
        </w:rPr>
      </w:pPr>
    </w:p>
    <w:p w14:paraId="197972EF" w14:textId="3A655FA7" w:rsidR="002A4BB2" w:rsidRPr="002E649C" w:rsidRDefault="002A4BB2" w:rsidP="002A4BB2">
      <w:pPr>
        <w:jc w:val="both"/>
        <w:rPr>
          <w:rFonts w:ascii="Times New Roman" w:hAnsi="Times New Roman"/>
          <w:sz w:val="24"/>
          <w:szCs w:val="24"/>
        </w:rPr>
      </w:pPr>
      <w:r w:rsidRPr="002E649C">
        <w:rPr>
          <w:rFonts w:ascii="Times New Roman" w:hAnsi="Times New Roman"/>
          <w:sz w:val="24"/>
          <w:szCs w:val="24"/>
        </w:rPr>
        <w:t>Tabel 6.2.3.5. Elupaigatüübi 3140 funktsioneerimise hindamise kriteeriumid tasemetele I-III. Kõik * tingimused tasemete I ja II määramiseks peavad olema täidetud; taseme III määramiseks piisab ühe * tunnusest.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CA4745" w:rsidRPr="00CA4745" w14:paraId="489B2910" w14:textId="77777777" w:rsidTr="009C0AC5">
        <w:tc>
          <w:tcPr>
            <w:tcW w:w="670" w:type="dxa"/>
          </w:tcPr>
          <w:p w14:paraId="633AEC6D"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668CF4E0"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Kirjeldus</w:t>
            </w:r>
          </w:p>
        </w:tc>
      </w:tr>
      <w:tr w:rsidR="00CA4745" w:rsidRPr="00CA4745" w14:paraId="632D19E7" w14:textId="77777777" w:rsidTr="009C0AC5">
        <w:tc>
          <w:tcPr>
            <w:tcW w:w="670" w:type="dxa"/>
          </w:tcPr>
          <w:p w14:paraId="0383360A"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5BBCCE56"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*Järve kallastel on valdav looduslik niiske mets.</w:t>
            </w:r>
          </w:p>
          <w:p w14:paraId="754495A0" w14:textId="2347010C" w:rsidR="002A4BB2" w:rsidRPr="002E649C" w:rsidRDefault="002A4BB2" w:rsidP="009C0AC5">
            <w:pPr>
              <w:rPr>
                <w:rFonts w:ascii="Times New Roman" w:hAnsi="Times New Roman"/>
                <w:sz w:val="24"/>
                <w:szCs w:val="24"/>
              </w:rPr>
            </w:pPr>
            <w:r w:rsidRPr="002E649C">
              <w:rPr>
                <w:rFonts w:ascii="Times New Roman" w:hAnsi="Times New Roman"/>
                <w:sz w:val="24"/>
                <w:szCs w:val="24"/>
              </w:rPr>
              <w:t>*Järve toitev põhjavesi on heas seisundis (puudub toiteainetega</w:t>
            </w:r>
            <w:r w:rsidR="00C40072" w:rsidRPr="002E649C">
              <w:rPr>
                <w:rFonts w:ascii="Times New Roman" w:hAnsi="Times New Roman"/>
                <w:sz w:val="24"/>
                <w:szCs w:val="24"/>
              </w:rPr>
              <w:t xml:space="preserve"> või mürkidega</w:t>
            </w:r>
            <w:r w:rsidRPr="002E649C">
              <w:rPr>
                <w:rFonts w:ascii="Times New Roman" w:hAnsi="Times New Roman"/>
                <w:sz w:val="24"/>
                <w:szCs w:val="24"/>
              </w:rPr>
              <w:t xml:space="preserve"> reostumine ja veetaset ei ole alandatud).</w:t>
            </w:r>
            <w:r w:rsidR="00A77F84" w:rsidRPr="002E649C">
              <w:rPr>
                <w:rFonts w:ascii="Times New Roman" w:hAnsi="Times New Roman"/>
                <w:sz w:val="24"/>
                <w:szCs w:val="24"/>
              </w:rPr>
              <w:t xml:space="preserve"> Selle kontrollimiseks on vaja põhjavee uuringute andmeid.</w:t>
            </w:r>
          </w:p>
        </w:tc>
      </w:tr>
      <w:tr w:rsidR="00CA4745" w:rsidRPr="00CA4745" w14:paraId="34B66E44" w14:textId="77777777" w:rsidTr="009C0AC5">
        <w:tc>
          <w:tcPr>
            <w:tcW w:w="670" w:type="dxa"/>
          </w:tcPr>
          <w:p w14:paraId="544799A5"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w:t>
            </w:r>
          </w:p>
        </w:tc>
        <w:tc>
          <w:tcPr>
            <w:tcW w:w="8186" w:type="dxa"/>
          </w:tcPr>
          <w:p w14:paraId="59DE29E7"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*Järve valgalal ja lähiümbruses on suurel määral looduslik maastik;</w:t>
            </w:r>
          </w:p>
          <w:p w14:paraId="3AFA7064"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w:t>
            </w:r>
            <w:r w:rsidRPr="002E649C">
              <w:rPr>
                <w:rFonts w:ascii="Times New Roman" w:hAnsi="Times New Roman"/>
                <w:sz w:val="24"/>
                <w:szCs w:val="24"/>
                <w:u w:val="single"/>
              </w:rPr>
              <w:t>Kui</w:t>
            </w:r>
            <w:r w:rsidRPr="002E649C">
              <w:rPr>
                <w:rFonts w:ascii="Times New Roman" w:hAnsi="Times New Roman"/>
                <w:sz w:val="24"/>
                <w:szCs w:val="24"/>
              </w:rPr>
              <w:t xml:space="preserve"> põhjaveele on reostussurve asulatest või põllumajandusest, siis on see mõõdukas.</w:t>
            </w:r>
          </w:p>
        </w:tc>
      </w:tr>
      <w:tr w:rsidR="002A4BB2" w:rsidRPr="008818F9" w14:paraId="39DF4D42" w14:textId="77777777" w:rsidTr="009C0AC5">
        <w:tc>
          <w:tcPr>
            <w:tcW w:w="670" w:type="dxa"/>
          </w:tcPr>
          <w:p w14:paraId="55B0FA8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0188B085"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Järve ümbrus on suures osas inimtegevuse poolt muudetud (nt suured põllumassiivid, turbakaevandamine jmt);</w:t>
            </w:r>
          </w:p>
          <w:p w14:paraId="73E881C1" w14:textId="37597971" w:rsidR="002A4BB2" w:rsidRPr="002E649C" w:rsidRDefault="002A4BB2" w:rsidP="009C0AC5">
            <w:pPr>
              <w:rPr>
                <w:rFonts w:ascii="Times New Roman" w:hAnsi="Times New Roman"/>
                <w:sz w:val="24"/>
                <w:szCs w:val="24"/>
              </w:rPr>
            </w:pPr>
            <w:r w:rsidRPr="002E649C">
              <w:rPr>
                <w:rFonts w:ascii="Times New Roman" w:hAnsi="Times New Roman"/>
                <w:sz w:val="24"/>
                <w:szCs w:val="24"/>
              </w:rPr>
              <w:lastRenderedPageBreak/>
              <w:t>*Järve toitvate sissevoolude ning põhjavee koormus ületab järve ökoloogilise koormustaluvuse</w:t>
            </w:r>
            <w:r w:rsidR="00C40072" w:rsidRPr="002E649C">
              <w:rPr>
                <w:rFonts w:ascii="Times New Roman" w:hAnsi="Times New Roman"/>
                <w:sz w:val="24"/>
                <w:szCs w:val="24"/>
              </w:rPr>
              <w:t xml:space="preserve"> või mürkidel sanitaarnormi</w:t>
            </w:r>
            <w:r w:rsidR="00A77F84" w:rsidRPr="002E649C">
              <w:rPr>
                <w:rFonts w:ascii="Times New Roman" w:hAnsi="Times New Roman"/>
                <w:sz w:val="24"/>
                <w:szCs w:val="24"/>
              </w:rPr>
              <w:t xml:space="preserve"> (kontrollida põhjavee uuringute andmeid).</w:t>
            </w:r>
          </w:p>
          <w:p w14:paraId="39C6C618" w14:textId="51B2925C" w:rsidR="002A4BB2" w:rsidRPr="002E649C" w:rsidRDefault="002A4BB2" w:rsidP="009C0AC5">
            <w:pPr>
              <w:rPr>
                <w:rFonts w:ascii="Times New Roman" w:hAnsi="Times New Roman"/>
                <w:sz w:val="24"/>
                <w:szCs w:val="24"/>
              </w:rPr>
            </w:pPr>
            <w:r w:rsidRPr="002E649C">
              <w:rPr>
                <w:rFonts w:ascii="Times New Roman" w:hAnsi="Times New Roman"/>
                <w:sz w:val="24"/>
                <w:szCs w:val="24"/>
              </w:rPr>
              <w:t>* Järve lähiümbruses esineb punktreostusallikaid</w:t>
            </w:r>
            <w:r w:rsidR="0037635E">
              <w:rPr>
                <w:rFonts w:ascii="Times New Roman" w:hAnsi="Times New Roman"/>
                <w:sz w:val="24"/>
                <w:szCs w:val="24"/>
              </w:rPr>
              <w:t>.</w:t>
            </w:r>
          </w:p>
          <w:p w14:paraId="5FAE708D"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Põhjaveetase on püsivalt alanenud, selle tagajärjel on alanenud ka järve veetase.</w:t>
            </w:r>
          </w:p>
          <w:p w14:paraId="19AA6B33" w14:textId="623224E6" w:rsidR="00A77F84" w:rsidRPr="002E649C" w:rsidRDefault="00A77F84" w:rsidP="009C0AC5">
            <w:pPr>
              <w:rPr>
                <w:rFonts w:ascii="Times New Roman" w:hAnsi="Times New Roman"/>
                <w:sz w:val="24"/>
                <w:szCs w:val="24"/>
              </w:rPr>
            </w:pPr>
            <w:r w:rsidRPr="002E649C">
              <w:rPr>
                <w:rFonts w:ascii="Times New Roman" w:hAnsi="Times New Roman"/>
                <w:sz w:val="24"/>
                <w:szCs w:val="24"/>
              </w:rPr>
              <w:t>* Veetaset on tõstetud ilma järvenõgu puhastamata.</w:t>
            </w:r>
          </w:p>
        </w:tc>
      </w:tr>
    </w:tbl>
    <w:p w14:paraId="46A3ACA0" w14:textId="77777777" w:rsidR="002A4BB2" w:rsidRPr="002E649C" w:rsidRDefault="002A4BB2" w:rsidP="002A4BB2">
      <w:pPr>
        <w:jc w:val="both"/>
        <w:rPr>
          <w:rFonts w:ascii="Times New Roman" w:hAnsi="Times New Roman"/>
          <w:sz w:val="24"/>
          <w:szCs w:val="24"/>
        </w:rPr>
      </w:pPr>
    </w:p>
    <w:p w14:paraId="10225330" w14:textId="77777777" w:rsidR="002A4BB2" w:rsidRPr="002E649C" w:rsidRDefault="002A4BB2" w:rsidP="002A4BB2">
      <w:pPr>
        <w:jc w:val="both"/>
        <w:rPr>
          <w:rFonts w:ascii="Times New Roman" w:hAnsi="Times New Roman"/>
          <w:sz w:val="24"/>
          <w:szCs w:val="24"/>
        </w:rPr>
      </w:pPr>
      <w:r w:rsidRPr="002E649C">
        <w:rPr>
          <w:rFonts w:ascii="Times New Roman" w:hAnsi="Times New Roman"/>
          <w:sz w:val="24"/>
          <w:szCs w:val="24"/>
        </w:rPr>
        <w:t>Tabel 6.2.3.6. Elupaigatüübi 3140 taastamise eelduste kirjeldused tasemetele I-III. Kõik * tingimused tasemete I ja II määramiseks peavad olema täidetud; taseme III määramiseks piisab ühest * tunnusest.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2A4BB2" w:rsidRPr="008818F9" w14:paraId="7FB83C24" w14:textId="77777777" w:rsidTr="009C0AC5">
        <w:tc>
          <w:tcPr>
            <w:tcW w:w="670" w:type="dxa"/>
          </w:tcPr>
          <w:p w14:paraId="0FDE22D8"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57EB7A1B"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Kirjeldus</w:t>
            </w:r>
          </w:p>
        </w:tc>
      </w:tr>
      <w:tr w:rsidR="002A4BB2" w:rsidRPr="008818F9" w14:paraId="461CD524" w14:textId="77777777" w:rsidTr="009C0AC5">
        <w:tc>
          <w:tcPr>
            <w:tcW w:w="670" w:type="dxa"/>
          </w:tcPr>
          <w:p w14:paraId="59E82537"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39E89DCD" w14:textId="4AA5B042"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rPr>
              <w:t>J</w:t>
            </w:r>
            <w:r w:rsidRPr="002E649C">
              <w:rPr>
                <w:rFonts w:ascii="Times New Roman" w:hAnsi="Times New Roman"/>
                <w:sz w:val="24"/>
                <w:szCs w:val="24"/>
              </w:rPr>
              <w:t xml:space="preserve">ärve reostus- ja külastuskoormus väikesed. </w:t>
            </w:r>
          </w:p>
          <w:p w14:paraId="2BFA8DC0" w14:textId="5167AFD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u w:val="single"/>
              </w:rPr>
              <w:t>K</w:t>
            </w:r>
            <w:r w:rsidRPr="002E649C">
              <w:rPr>
                <w:rFonts w:ascii="Times New Roman" w:hAnsi="Times New Roman"/>
                <w:sz w:val="24"/>
                <w:szCs w:val="24"/>
                <w:u w:val="single"/>
              </w:rPr>
              <w:t>ui</w:t>
            </w:r>
            <w:r w:rsidRPr="002E649C">
              <w:rPr>
                <w:rFonts w:ascii="Times New Roman" w:hAnsi="Times New Roman"/>
                <w:sz w:val="24"/>
                <w:szCs w:val="24"/>
              </w:rPr>
              <w:t xml:space="preserve"> järve veetase (VT), pinna- ja põhjaveevalgala (VA) on inimmõjul muutunud, siis vähe.</w:t>
            </w:r>
          </w:p>
        </w:tc>
      </w:tr>
      <w:tr w:rsidR="002A4BB2" w:rsidRPr="008818F9" w14:paraId="4E7F3000" w14:textId="77777777" w:rsidTr="009C0AC5">
        <w:tc>
          <w:tcPr>
            <w:tcW w:w="670" w:type="dxa"/>
          </w:tcPr>
          <w:p w14:paraId="5B29B07A"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w:t>
            </w:r>
          </w:p>
        </w:tc>
        <w:tc>
          <w:tcPr>
            <w:tcW w:w="8186" w:type="dxa"/>
          </w:tcPr>
          <w:p w14:paraId="69640F76" w14:textId="11D1991C"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rPr>
              <w:t>P</w:t>
            </w:r>
            <w:r w:rsidRPr="002E649C">
              <w:rPr>
                <w:rFonts w:ascii="Times New Roman" w:hAnsi="Times New Roman"/>
                <w:sz w:val="24"/>
                <w:szCs w:val="24"/>
              </w:rPr>
              <w:t xml:space="preserve">õhjaveest või valgalalt lähtuv reostuskoormus on lõppenud. </w:t>
            </w:r>
          </w:p>
          <w:p w14:paraId="3EB20539" w14:textId="30EB7E05"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rPr>
              <w:t>S</w:t>
            </w:r>
            <w:r w:rsidRPr="002E649C">
              <w:rPr>
                <w:rFonts w:ascii="Times New Roman" w:hAnsi="Times New Roman"/>
                <w:sz w:val="24"/>
                <w:szCs w:val="24"/>
              </w:rPr>
              <w:t xml:space="preserve">uurem osa valgalast on looduslikus seisundis, puuduvad intensiivselt majandatavad (suured) põllumassiivid, karjamaad, tööstused jmt. </w:t>
            </w:r>
          </w:p>
        </w:tc>
      </w:tr>
      <w:tr w:rsidR="002A4BB2" w:rsidRPr="008818F9" w14:paraId="7A33E7C7" w14:textId="77777777" w:rsidTr="009C0AC5">
        <w:tc>
          <w:tcPr>
            <w:tcW w:w="670" w:type="dxa"/>
          </w:tcPr>
          <w:p w14:paraId="0061571B"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315757E3" w14:textId="554E5E28"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rPr>
              <w:t>E</w:t>
            </w:r>
            <w:r w:rsidRPr="002E649C">
              <w:rPr>
                <w:rFonts w:ascii="Times New Roman" w:hAnsi="Times New Roman"/>
                <w:sz w:val="24"/>
                <w:szCs w:val="24"/>
              </w:rPr>
              <w:t>sineb jätkuv reostuskoormus pinna- ja/või põhjaveevalgalalt.</w:t>
            </w:r>
          </w:p>
          <w:p w14:paraId="7ED37854" w14:textId="3A7F044A"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rPr>
              <w:t>V</w:t>
            </w:r>
            <w:r w:rsidRPr="002E649C">
              <w:rPr>
                <w:rFonts w:ascii="Times New Roman" w:hAnsi="Times New Roman"/>
                <w:sz w:val="24"/>
                <w:szCs w:val="24"/>
              </w:rPr>
              <w:t>algalal toimub intensiivne maaharimine ja/või loomapidamine.</w:t>
            </w:r>
          </w:p>
          <w:p w14:paraId="11BC2714" w14:textId="35D469F8"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37635E">
              <w:rPr>
                <w:rFonts w:ascii="Times New Roman" w:hAnsi="Times New Roman"/>
                <w:sz w:val="24"/>
                <w:szCs w:val="24"/>
              </w:rPr>
              <w:t>V</w:t>
            </w:r>
            <w:r w:rsidRPr="002E649C">
              <w:rPr>
                <w:rFonts w:ascii="Times New Roman" w:hAnsi="Times New Roman"/>
                <w:sz w:val="24"/>
                <w:szCs w:val="24"/>
              </w:rPr>
              <w:t>alglal suured asulad või tööstused.</w:t>
            </w:r>
          </w:p>
        </w:tc>
      </w:tr>
    </w:tbl>
    <w:p w14:paraId="344FC25E" w14:textId="351B1892" w:rsidR="002A4BB2" w:rsidRDefault="002A4BB2" w:rsidP="002A4BB2">
      <w:pPr>
        <w:rPr>
          <w:rFonts w:ascii="Times New Roman" w:hAnsi="Times New Roman"/>
          <w:sz w:val="24"/>
          <w:szCs w:val="24"/>
        </w:rPr>
      </w:pPr>
    </w:p>
    <w:p w14:paraId="6B8A66E3" w14:textId="77777777" w:rsidR="009D765E" w:rsidRPr="002E649C" w:rsidRDefault="009D765E" w:rsidP="002A4BB2">
      <w:pPr>
        <w:rPr>
          <w:rFonts w:ascii="Times New Roman" w:hAnsi="Times New Roman"/>
          <w:sz w:val="24"/>
          <w:szCs w:val="24"/>
        </w:rPr>
      </w:pPr>
    </w:p>
    <w:p w14:paraId="72E05A66" w14:textId="77777777" w:rsidR="002A4BB2" w:rsidRPr="002E649C" w:rsidRDefault="002A4BB2" w:rsidP="002A4BB2">
      <w:pPr>
        <w:rPr>
          <w:rFonts w:ascii="Times New Roman" w:hAnsi="Times New Roman"/>
          <w:sz w:val="24"/>
          <w:szCs w:val="24"/>
        </w:rPr>
      </w:pPr>
      <w:r w:rsidRPr="002E649C">
        <w:rPr>
          <w:rFonts w:ascii="Times New Roman" w:hAnsi="Times New Roman"/>
          <w:sz w:val="24"/>
          <w:szCs w:val="24"/>
        </w:rPr>
        <w:t>Tabel 6.2.3.7. Elupaigatüübi 3140 looduskaitselise väärtuse määramine</w:t>
      </w:r>
    </w:p>
    <w:tbl>
      <w:tblPr>
        <w:tblStyle w:val="TableGrid"/>
        <w:tblW w:w="0" w:type="auto"/>
        <w:tblLook w:val="04A0" w:firstRow="1" w:lastRow="0" w:firstColumn="1" w:lastColumn="0" w:noHBand="0" w:noVBand="1"/>
      </w:tblPr>
      <w:tblGrid>
        <w:gridCol w:w="1678"/>
        <w:gridCol w:w="1563"/>
        <w:gridCol w:w="1454"/>
        <w:gridCol w:w="2016"/>
        <w:gridCol w:w="1285"/>
      </w:tblGrid>
      <w:tr w:rsidR="002A4BB2" w:rsidRPr="008818F9" w14:paraId="72B4606E" w14:textId="77777777" w:rsidTr="009C0AC5">
        <w:tc>
          <w:tcPr>
            <w:tcW w:w="1678" w:type="dxa"/>
          </w:tcPr>
          <w:p w14:paraId="23F8FB7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Elupaigatüübi kood</w:t>
            </w:r>
          </w:p>
        </w:tc>
        <w:tc>
          <w:tcPr>
            <w:tcW w:w="1563" w:type="dxa"/>
          </w:tcPr>
          <w:p w14:paraId="21D4846A"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Esinduslikkus</w:t>
            </w:r>
          </w:p>
        </w:tc>
        <w:tc>
          <w:tcPr>
            <w:tcW w:w="1454" w:type="dxa"/>
          </w:tcPr>
          <w:p w14:paraId="70E88B1B"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Struktuuri säilimine</w:t>
            </w:r>
          </w:p>
        </w:tc>
        <w:tc>
          <w:tcPr>
            <w:tcW w:w="2016" w:type="dxa"/>
          </w:tcPr>
          <w:p w14:paraId="242D7848"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Funktsioneerimine</w:t>
            </w:r>
          </w:p>
        </w:tc>
        <w:tc>
          <w:tcPr>
            <w:tcW w:w="1285" w:type="dxa"/>
          </w:tcPr>
          <w:p w14:paraId="7F6C242A"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LK väärtus</w:t>
            </w:r>
          </w:p>
        </w:tc>
      </w:tr>
      <w:tr w:rsidR="002A4BB2" w:rsidRPr="008818F9" w14:paraId="53FCD425" w14:textId="77777777" w:rsidTr="009C0AC5">
        <w:tc>
          <w:tcPr>
            <w:tcW w:w="1678" w:type="dxa"/>
          </w:tcPr>
          <w:p w14:paraId="0CE461D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3140</w:t>
            </w:r>
          </w:p>
        </w:tc>
        <w:tc>
          <w:tcPr>
            <w:tcW w:w="1563" w:type="dxa"/>
          </w:tcPr>
          <w:p w14:paraId="308AFF2D"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A</w:t>
            </w:r>
          </w:p>
        </w:tc>
        <w:tc>
          <w:tcPr>
            <w:tcW w:w="1454" w:type="dxa"/>
          </w:tcPr>
          <w:p w14:paraId="5F6C3B69"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w:t>
            </w:r>
          </w:p>
        </w:tc>
        <w:tc>
          <w:tcPr>
            <w:tcW w:w="2016" w:type="dxa"/>
          </w:tcPr>
          <w:p w14:paraId="563011B8"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w:t>
            </w:r>
          </w:p>
        </w:tc>
        <w:tc>
          <w:tcPr>
            <w:tcW w:w="1285" w:type="dxa"/>
          </w:tcPr>
          <w:p w14:paraId="0D24B33D"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A</w:t>
            </w:r>
          </w:p>
        </w:tc>
      </w:tr>
      <w:tr w:rsidR="002A4BB2" w:rsidRPr="008818F9" w14:paraId="13BF208B" w14:textId="77777777" w:rsidTr="009C0AC5">
        <w:tc>
          <w:tcPr>
            <w:tcW w:w="1678" w:type="dxa"/>
          </w:tcPr>
          <w:p w14:paraId="256376FF"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3140</w:t>
            </w:r>
          </w:p>
        </w:tc>
        <w:tc>
          <w:tcPr>
            <w:tcW w:w="1563" w:type="dxa"/>
          </w:tcPr>
          <w:p w14:paraId="73D8C929"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B</w:t>
            </w:r>
          </w:p>
        </w:tc>
        <w:tc>
          <w:tcPr>
            <w:tcW w:w="1454" w:type="dxa"/>
          </w:tcPr>
          <w:p w14:paraId="5EAA1065"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w:t>
            </w:r>
          </w:p>
        </w:tc>
        <w:tc>
          <w:tcPr>
            <w:tcW w:w="2016" w:type="dxa"/>
          </w:tcPr>
          <w:p w14:paraId="3D43DF1D"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w:t>
            </w:r>
          </w:p>
        </w:tc>
        <w:tc>
          <w:tcPr>
            <w:tcW w:w="1285" w:type="dxa"/>
          </w:tcPr>
          <w:p w14:paraId="6FD32F01"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B</w:t>
            </w:r>
          </w:p>
        </w:tc>
      </w:tr>
      <w:tr w:rsidR="002A4BB2" w:rsidRPr="008818F9" w14:paraId="0E37507D" w14:textId="77777777" w:rsidTr="009C0AC5">
        <w:tc>
          <w:tcPr>
            <w:tcW w:w="1678" w:type="dxa"/>
          </w:tcPr>
          <w:p w14:paraId="26502C9F"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3140</w:t>
            </w:r>
          </w:p>
        </w:tc>
        <w:tc>
          <w:tcPr>
            <w:tcW w:w="1563" w:type="dxa"/>
          </w:tcPr>
          <w:p w14:paraId="6CCC851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A, B</w:t>
            </w:r>
          </w:p>
        </w:tc>
        <w:tc>
          <w:tcPr>
            <w:tcW w:w="1454" w:type="dxa"/>
          </w:tcPr>
          <w:p w14:paraId="7D1B6998"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2016" w:type="dxa"/>
          </w:tcPr>
          <w:p w14:paraId="1FAEF81D"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w:t>
            </w:r>
          </w:p>
        </w:tc>
        <w:tc>
          <w:tcPr>
            <w:tcW w:w="1285" w:type="dxa"/>
          </w:tcPr>
          <w:p w14:paraId="167128CF"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C</w:t>
            </w:r>
          </w:p>
        </w:tc>
      </w:tr>
      <w:tr w:rsidR="002A4BB2" w:rsidRPr="008818F9" w14:paraId="5BC049BB" w14:textId="77777777" w:rsidTr="002A4BB2">
        <w:tc>
          <w:tcPr>
            <w:tcW w:w="1678" w:type="dxa"/>
            <w:tcBorders>
              <w:bottom w:val="single" w:sz="4" w:space="0" w:color="auto"/>
            </w:tcBorders>
          </w:tcPr>
          <w:p w14:paraId="7B17833A"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3140</w:t>
            </w:r>
          </w:p>
        </w:tc>
        <w:tc>
          <w:tcPr>
            <w:tcW w:w="1563" w:type="dxa"/>
            <w:tcBorders>
              <w:bottom w:val="single" w:sz="4" w:space="0" w:color="auto"/>
            </w:tcBorders>
          </w:tcPr>
          <w:p w14:paraId="501254A3"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A, B</w:t>
            </w:r>
          </w:p>
        </w:tc>
        <w:tc>
          <w:tcPr>
            <w:tcW w:w="1454" w:type="dxa"/>
            <w:tcBorders>
              <w:bottom w:val="single" w:sz="4" w:space="0" w:color="auto"/>
            </w:tcBorders>
          </w:tcPr>
          <w:p w14:paraId="6A45C1C3"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w:t>
            </w:r>
          </w:p>
        </w:tc>
        <w:tc>
          <w:tcPr>
            <w:tcW w:w="2016" w:type="dxa"/>
            <w:tcBorders>
              <w:bottom w:val="single" w:sz="4" w:space="0" w:color="auto"/>
            </w:tcBorders>
          </w:tcPr>
          <w:p w14:paraId="112739C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1285" w:type="dxa"/>
            <w:tcBorders>
              <w:bottom w:val="single" w:sz="4" w:space="0" w:color="auto"/>
            </w:tcBorders>
          </w:tcPr>
          <w:p w14:paraId="28E1066D"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C</w:t>
            </w:r>
          </w:p>
        </w:tc>
      </w:tr>
      <w:tr w:rsidR="002A4BB2" w:rsidRPr="008818F9" w14:paraId="4EB62C2E" w14:textId="77777777" w:rsidTr="002A4BB2">
        <w:tc>
          <w:tcPr>
            <w:tcW w:w="1678" w:type="dxa"/>
            <w:tcBorders>
              <w:bottom w:val="single" w:sz="4" w:space="0" w:color="auto"/>
            </w:tcBorders>
          </w:tcPr>
          <w:p w14:paraId="7AD9655E"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3140</w:t>
            </w:r>
          </w:p>
        </w:tc>
        <w:tc>
          <w:tcPr>
            <w:tcW w:w="1563" w:type="dxa"/>
            <w:tcBorders>
              <w:bottom w:val="single" w:sz="4" w:space="0" w:color="auto"/>
            </w:tcBorders>
          </w:tcPr>
          <w:p w14:paraId="0112D092"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C</w:t>
            </w:r>
          </w:p>
        </w:tc>
        <w:tc>
          <w:tcPr>
            <w:tcW w:w="1454" w:type="dxa"/>
            <w:tcBorders>
              <w:bottom w:val="single" w:sz="4" w:space="0" w:color="auto"/>
            </w:tcBorders>
          </w:tcPr>
          <w:p w14:paraId="49D8299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 III</w:t>
            </w:r>
          </w:p>
        </w:tc>
        <w:tc>
          <w:tcPr>
            <w:tcW w:w="2016" w:type="dxa"/>
            <w:tcBorders>
              <w:bottom w:val="single" w:sz="4" w:space="0" w:color="auto"/>
            </w:tcBorders>
          </w:tcPr>
          <w:p w14:paraId="04C124D6"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 III</w:t>
            </w:r>
          </w:p>
        </w:tc>
        <w:tc>
          <w:tcPr>
            <w:tcW w:w="1285" w:type="dxa"/>
            <w:tcBorders>
              <w:bottom w:val="single" w:sz="4" w:space="0" w:color="auto"/>
            </w:tcBorders>
          </w:tcPr>
          <w:p w14:paraId="00AED88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C</w:t>
            </w:r>
          </w:p>
        </w:tc>
      </w:tr>
    </w:tbl>
    <w:p w14:paraId="3DC9B8D4" w14:textId="6A3A3766" w:rsidR="002A4BB2" w:rsidRDefault="002A4BB2" w:rsidP="002A4BB2">
      <w:pPr>
        <w:rPr>
          <w:rFonts w:ascii="Times New Roman" w:hAnsi="Times New Roman"/>
          <w:sz w:val="24"/>
          <w:szCs w:val="24"/>
        </w:rPr>
      </w:pPr>
    </w:p>
    <w:p w14:paraId="566C2383" w14:textId="369A4A9C" w:rsidR="009D765E" w:rsidRDefault="009D765E" w:rsidP="002A4BB2">
      <w:pPr>
        <w:rPr>
          <w:rFonts w:ascii="Times New Roman" w:hAnsi="Times New Roman"/>
          <w:sz w:val="24"/>
          <w:szCs w:val="24"/>
        </w:rPr>
      </w:pPr>
    </w:p>
    <w:p w14:paraId="582D1B16" w14:textId="77777777" w:rsidR="009D765E" w:rsidRPr="002E649C" w:rsidRDefault="009D765E" w:rsidP="002A4BB2">
      <w:pPr>
        <w:rPr>
          <w:rFonts w:ascii="Times New Roman" w:hAnsi="Times New Roman"/>
          <w:sz w:val="24"/>
          <w:szCs w:val="24"/>
        </w:rPr>
      </w:pPr>
    </w:p>
    <w:p w14:paraId="51F117C6" w14:textId="20832895" w:rsidR="002A4BB2" w:rsidRPr="002E649C" w:rsidRDefault="002A4BB2" w:rsidP="002A4BB2">
      <w:pPr>
        <w:rPr>
          <w:rFonts w:ascii="Times New Roman" w:hAnsi="Times New Roman"/>
          <w:sz w:val="24"/>
          <w:szCs w:val="24"/>
        </w:rPr>
      </w:pPr>
      <w:r w:rsidRPr="002E649C">
        <w:rPr>
          <w:rFonts w:ascii="Times New Roman" w:hAnsi="Times New Roman"/>
          <w:sz w:val="24"/>
          <w:szCs w:val="24"/>
        </w:rPr>
        <w:t>Tabel 6.2.4.1. Elupaigatüübi 3150 esinduslikkus A-C (esinduslikkuse hindamiseks piisab ühest *ga märgitud tunnusest) suurtaimede näitajate alusel.</w:t>
      </w:r>
      <w:r w:rsidR="000F1C2F">
        <w:rPr>
          <w:rFonts w:ascii="Times New Roman" w:hAnsi="Times New Roman"/>
          <w:sz w:val="24"/>
          <w:szCs w:val="24"/>
        </w:rPr>
        <w:t xml:space="preserve"> Kõigepealt hinnatakse vastavust tasemele A, kui vähemalt üks *ga märgitud tunnustest pole täidetud, hinnatakse vastavust tasemele B jne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7787"/>
      </w:tblGrid>
      <w:tr w:rsidR="002A4BB2" w:rsidRPr="008818F9" w14:paraId="63277FFC" w14:textId="77777777" w:rsidTr="009C0AC5">
        <w:tc>
          <w:tcPr>
            <w:tcW w:w="1228" w:type="dxa"/>
          </w:tcPr>
          <w:p w14:paraId="2929DD40"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Esinduslikkus</w:t>
            </w:r>
          </w:p>
        </w:tc>
        <w:tc>
          <w:tcPr>
            <w:tcW w:w="7834" w:type="dxa"/>
          </w:tcPr>
          <w:p w14:paraId="4619B452"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Kirjeldus</w:t>
            </w:r>
          </w:p>
        </w:tc>
      </w:tr>
      <w:tr w:rsidR="002A4BB2" w:rsidRPr="008818F9" w14:paraId="33B8E060" w14:textId="77777777" w:rsidTr="009C0AC5">
        <w:tc>
          <w:tcPr>
            <w:tcW w:w="1228" w:type="dxa"/>
          </w:tcPr>
          <w:p w14:paraId="7D65CA59"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A</w:t>
            </w:r>
          </w:p>
        </w:tc>
        <w:tc>
          <w:tcPr>
            <w:tcW w:w="7834" w:type="dxa"/>
          </w:tcPr>
          <w:p w14:paraId="4510B670"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Veesiseses taimestikus (VST) esinevad ohtrusega ≥ 2 vähemalt kaks liiki laialehiseid penikeeli või ohtrusega ≥ 3 üks nendest: kaelus-penikeel (</w:t>
            </w:r>
            <w:r w:rsidRPr="002E649C">
              <w:rPr>
                <w:rFonts w:ascii="Times New Roman" w:eastAsia="Calibri" w:hAnsi="Times New Roman"/>
                <w:i/>
                <w:sz w:val="24"/>
                <w:szCs w:val="24"/>
                <w:lang w:eastAsia="en-US"/>
              </w:rPr>
              <w:t>P. perfoliatus</w:t>
            </w:r>
            <w:r w:rsidRPr="002E649C">
              <w:rPr>
                <w:rFonts w:ascii="Times New Roman" w:eastAsia="Calibri" w:hAnsi="Times New Roman"/>
                <w:sz w:val="24"/>
                <w:szCs w:val="24"/>
                <w:lang w:eastAsia="en-US"/>
              </w:rPr>
              <w:t>), läik-penikeel (</w:t>
            </w:r>
            <w:r w:rsidRPr="002E649C">
              <w:rPr>
                <w:rFonts w:ascii="Times New Roman" w:eastAsia="Calibri" w:hAnsi="Times New Roman"/>
                <w:i/>
                <w:sz w:val="24"/>
                <w:szCs w:val="24"/>
                <w:lang w:eastAsia="en-US"/>
              </w:rPr>
              <w:t>P. lucens</w:t>
            </w:r>
            <w:r w:rsidRPr="002E649C">
              <w:rPr>
                <w:rFonts w:ascii="Times New Roman" w:eastAsia="Calibri" w:hAnsi="Times New Roman"/>
                <w:sz w:val="24"/>
                <w:szCs w:val="24"/>
                <w:lang w:eastAsia="en-US"/>
              </w:rPr>
              <w:t>), pikk penikeel (</w:t>
            </w:r>
            <w:r w:rsidRPr="002E649C">
              <w:rPr>
                <w:rFonts w:ascii="Times New Roman" w:eastAsia="Calibri" w:hAnsi="Times New Roman"/>
                <w:i/>
                <w:sz w:val="24"/>
                <w:szCs w:val="24"/>
                <w:lang w:eastAsia="en-US"/>
              </w:rPr>
              <w:t xml:space="preserve">P. praelongus </w:t>
            </w:r>
            <w:r w:rsidRPr="002E649C">
              <w:rPr>
                <w:rFonts w:ascii="Times New Roman" w:eastAsia="Calibri" w:hAnsi="Times New Roman"/>
                <w:sz w:val="24"/>
                <w:szCs w:val="24"/>
                <w:lang w:eastAsia="en-US"/>
              </w:rPr>
              <w:t>), hein-penikeel (</w:t>
            </w:r>
            <w:r w:rsidRPr="002E649C">
              <w:rPr>
                <w:rFonts w:ascii="Times New Roman" w:eastAsia="Calibri" w:hAnsi="Times New Roman"/>
                <w:i/>
                <w:sz w:val="24"/>
                <w:szCs w:val="24"/>
                <w:lang w:eastAsia="en-US"/>
              </w:rPr>
              <w:t>P. gramineus</w:t>
            </w:r>
            <w:r w:rsidRPr="002E649C">
              <w:rPr>
                <w:rFonts w:ascii="Times New Roman" w:eastAsia="Calibri" w:hAnsi="Times New Roman"/>
                <w:sz w:val="24"/>
                <w:szCs w:val="24"/>
                <w:lang w:eastAsia="en-US"/>
              </w:rPr>
              <w:t>), ruske penikeel (</w:t>
            </w:r>
            <w:r w:rsidRPr="002E649C">
              <w:rPr>
                <w:rFonts w:ascii="Times New Roman" w:eastAsia="Calibri" w:hAnsi="Times New Roman"/>
                <w:i/>
                <w:sz w:val="24"/>
                <w:szCs w:val="24"/>
                <w:lang w:eastAsia="en-US"/>
              </w:rPr>
              <w:t>P. alpinus</w:t>
            </w:r>
            <w:r w:rsidRPr="002E649C">
              <w:rPr>
                <w:rFonts w:ascii="Times New Roman" w:eastAsia="Calibri" w:hAnsi="Times New Roman"/>
                <w:sz w:val="24"/>
                <w:szCs w:val="24"/>
                <w:lang w:eastAsia="en-US"/>
              </w:rPr>
              <w:t>)  jt. Kui vesikarikas (</w:t>
            </w:r>
            <w:r w:rsidRPr="002E649C">
              <w:rPr>
                <w:rFonts w:ascii="Times New Roman" w:eastAsia="Calibri" w:hAnsi="Times New Roman"/>
                <w:i/>
                <w:sz w:val="24"/>
                <w:szCs w:val="24"/>
                <w:lang w:eastAsia="en-US"/>
              </w:rPr>
              <w:t>Stratiotes aloides</w:t>
            </w:r>
            <w:r w:rsidRPr="002E649C">
              <w:rPr>
                <w:rFonts w:ascii="Times New Roman" w:eastAsia="Calibri" w:hAnsi="Times New Roman"/>
                <w:sz w:val="24"/>
                <w:szCs w:val="24"/>
                <w:lang w:eastAsia="en-US"/>
              </w:rPr>
              <w:t xml:space="preserve"> ) esineb, siis ohtrusega ≤ 2 ning ujutaimi on ≤ 1 (Ähijärv, Pühajärv, Konsu, Jõksi). Muid elodeiide kokku vähem kui laialehiseid penikeeli.</w:t>
            </w:r>
          </w:p>
          <w:p w14:paraId="2D33B524"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Penikeelte ja/või vesikuuskede sügavuspiir ≥ 3 m.</w:t>
            </w:r>
          </w:p>
        </w:tc>
      </w:tr>
      <w:tr w:rsidR="002A4BB2" w:rsidRPr="008818F9" w14:paraId="5DB29C34" w14:textId="77777777" w:rsidTr="009C0AC5">
        <w:tc>
          <w:tcPr>
            <w:tcW w:w="1228" w:type="dxa"/>
          </w:tcPr>
          <w:p w14:paraId="5684827D"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lastRenderedPageBreak/>
              <w:t>B</w:t>
            </w:r>
          </w:p>
        </w:tc>
        <w:tc>
          <w:tcPr>
            <w:tcW w:w="7834" w:type="dxa"/>
          </w:tcPr>
          <w:p w14:paraId="348ED76B"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A tasemel nimetatud laialehistest penikeeltest rohkem on muid elodeiide: vesikatk (</w:t>
            </w:r>
            <w:r w:rsidRPr="002E649C">
              <w:rPr>
                <w:rFonts w:ascii="Times New Roman" w:eastAsia="Calibri" w:hAnsi="Times New Roman"/>
                <w:i/>
                <w:sz w:val="24"/>
                <w:szCs w:val="24"/>
                <w:lang w:eastAsia="en-US"/>
              </w:rPr>
              <w:t xml:space="preserve">Elodea </w:t>
            </w:r>
            <w:r w:rsidRPr="002E649C">
              <w:rPr>
                <w:rFonts w:ascii="Times New Roman" w:eastAsia="Calibri" w:hAnsi="Times New Roman"/>
                <w:sz w:val="24"/>
                <w:szCs w:val="24"/>
                <w:lang w:eastAsia="en-US"/>
              </w:rPr>
              <w:t>sp.), vesikuused (männas-vesikuusk (</w:t>
            </w:r>
            <w:r w:rsidRPr="002E649C">
              <w:rPr>
                <w:rFonts w:ascii="Times New Roman" w:eastAsia="Calibri" w:hAnsi="Times New Roman"/>
                <w:i/>
                <w:sz w:val="24"/>
                <w:szCs w:val="24"/>
                <w:lang w:eastAsia="en-US"/>
              </w:rPr>
              <w:t>Myriophyllum verticillatum</w:t>
            </w:r>
            <w:r w:rsidRPr="002E649C">
              <w:rPr>
                <w:rFonts w:ascii="Times New Roman" w:eastAsia="Calibri" w:hAnsi="Times New Roman"/>
                <w:sz w:val="24"/>
                <w:szCs w:val="24"/>
                <w:lang w:eastAsia="en-US"/>
              </w:rPr>
              <w:t>)</w:t>
            </w:r>
            <w:r w:rsidRPr="002E649C">
              <w:rPr>
                <w:rFonts w:ascii="Times New Roman" w:eastAsia="Calibri" w:hAnsi="Times New Roman"/>
                <w:i/>
                <w:sz w:val="24"/>
                <w:szCs w:val="24"/>
                <w:lang w:eastAsia="en-US"/>
              </w:rPr>
              <w:t xml:space="preserve">, </w:t>
            </w:r>
            <w:r w:rsidRPr="002E649C">
              <w:rPr>
                <w:rFonts w:ascii="Times New Roman" w:eastAsia="Calibri" w:hAnsi="Times New Roman"/>
                <w:sz w:val="24"/>
                <w:szCs w:val="24"/>
                <w:lang w:eastAsia="en-US"/>
              </w:rPr>
              <w:t>tähk-vesikuusk (</w:t>
            </w:r>
            <w:r w:rsidRPr="002E649C">
              <w:rPr>
                <w:rFonts w:ascii="Times New Roman" w:eastAsia="Calibri" w:hAnsi="Times New Roman"/>
                <w:i/>
                <w:sz w:val="24"/>
                <w:szCs w:val="24"/>
                <w:lang w:eastAsia="en-US"/>
              </w:rPr>
              <w:t>M. spicatum</w:t>
            </w:r>
            <w:r w:rsidRPr="002E649C">
              <w:rPr>
                <w:rFonts w:ascii="Times New Roman" w:eastAsia="Calibri" w:hAnsi="Times New Roman"/>
                <w:sz w:val="24"/>
                <w:szCs w:val="24"/>
                <w:lang w:eastAsia="en-US"/>
              </w:rPr>
              <w:t>), siberi vesikuusk (</w:t>
            </w:r>
            <w:r w:rsidRPr="002E649C">
              <w:rPr>
                <w:rFonts w:ascii="Times New Roman" w:eastAsia="Calibri" w:hAnsi="Times New Roman"/>
                <w:i/>
                <w:sz w:val="24"/>
                <w:szCs w:val="24"/>
                <w:lang w:eastAsia="en-US"/>
              </w:rPr>
              <w:t>M. sibiricum</w:t>
            </w:r>
            <w:r w:rsidRPr="002E649C">
              <w:rPr>
                <w:rFonts w:ascii="Times New Roman" w:eastAsia="Calibri" w:hAnsi="Times New Roman"/>
                <w:sz w:val="24"/>
                <w:szCs w:val="24"/>
                <w:lang w:eastAsia="en-US"/>
              </w:rPr>
              <w:t>)), sõõr-särjesilm (</w:t>
            </w:r>
            <w:r w:rsidRPr="002E649C">
              <w:rPr>
                <w:rFonts w:ascii="Times New Roman" w:eastAsia="Calibri" w:hAnsi="Times New Roman"/>
                <w:i/>
                <w:sz w:val="24"/>
                <w:szCs w:val="24"/>
                <w:lang w:eastAsia="en-US"/>
              </w:rPr>
              <w:t>Batrachium = Ranunculus</w:t>
            </w:r>
            <w:r w:rsidRPr="002E649C">
              <w:rPr>
                <w:rFonts w:ascii="Times New Roman" w:eastAsia="Calibri" w:hAnsi="Times New Roman"/>
                <w:sz w:val="24"/>
                <w:szCs w:val="24"/>
                <w:lang w:eastAsia="en-US"/>
              </w:rPr>
              <w:t xml:space="preserve"> </w:t>
            </w:r>
            <w:r w:rsidRPr="002E649C">
              <w:rPr>
                <w:rFonts w:ascii="Times New Roman" w:eastAsia="Calibri" w:hAnsi="Times New Roman"/>
                <w:i/>
                <w:iCs/>
                <w:sz w:val="24"/>
                <w:szCs w:val="24"/>
                <w:lang w:eastAsia="en-US"/>
              </w:rPr>
              <w:t>circinatus</w:t>
            </w:r>
            <w:r w:rsidRPr="002E649C">
              <w:rPr>
                <w:rFonts w:ascii="Times New Roman" w:eastAsia="Calibri" w:hAnsi="Times New Roman"/>
                <w:sz w:val="24"/>
                <w:szCs w:val="24"/>
                <w:lang w:eastAsia="en-US"/>
              </w:rPr>
              <w:t>.) (Pangodi).</w:t>
            </w:r>
          </w:p>
          <w:p w14:paraId="66EAEDD3" w14:textId="7E68C07C" w:rsidR="00FC3603" w:rsidRPr="002E649C" w:rsidRDefault="002A4BB2" w:rsidP="00E07422">
            <w:pPr>
              <w:rPr>
                <w:rFonts w:ascii="Times New Roman" w:eastAsia="Calibri" w:hAnsi="Times New Roman"/>
                <w:sz w:val="24"/>
                <w:szCs w:val="24"/>
                <w:lang w:eastAsia="en-US"/>
              </w:rPr>
            </w:pPr>
            <w:r w:rsidRPr="002E649C">
              <w:rPr>
                <w:rFonts w:ascii="Times New Roman" w:eastAsia="Calibri" w:hAnsi="Times New Roman"/>
                <w:sz w:val="24"/>
                <w:szCs w:val="24"/>
                <w:lang w:eastAsia="en-US"/>
              </w:rPr>
              <w:t>*</w:t>
            </w:r>
            <w:r w:rsidR="00FC3603" w:rsidRPr="002E649C">
              <w:rPr>
                <w:rFonts w:ascii="Times New Roman" w:eastAsia="Calibri" w:hAnsi="Times New Roman"/>
                <w:sz w:val="24"/>
                <w:szCs w:val="24"/>
                <w:lang w:eastAsia="en-US"/>
              </w:rPr>
              <w:t xml:space="preserve"> VST liikidest on ohtraimad vesiherned (</w:t>
            </w:r>
            <w:r w:rsidR="00FC3603" w:rsidRPr="002E649C">
              <w:rPr>
                <w:rFonts w:ascii="Times New Roman" w:eastAsia="Calibri" w:hAnsi="Times New Roman"/>
                <w:i/>
                <w:iCs/>
                <w:sz w:val="24"/>
                <w:szCs w:val="24"/>
                <w:lang w:eastAsia="en-US"/>
              </w:rPr>
              <w:t>Utricularia</w:t>
            </w:r>
            <w:r w:rsidR="00FC3603" w:rsidRPr="002E649C">
              <w:rPr>
                <w:rFonts w:ascii="Times New Roman" w:eastAsia="Calibri" w:hAnsi="Times New Roman"/>
                <w:sz w:val="24"/>
                <w:szCs w:val="24"/>
                <w:lang w:eastAsia="en-US"/>
              </w:rPr>
              <w:t>), kuid leidub ka teisi VST</w:t>
            </w:r>
          </w:p>
        </w:tc>
      </w:tr>
      <w:tr w:rsidR="002A4BB2" w:rsidRPr="008818F9" w14:paraId="56CF500E" w14:textId="77777777" w:rsidTr="009C0AC5">
        <w:tc>
          <w:tcPr>
            <w:tcW w:w="1228" w:type="dxa"/>
          </w:tcPr>
          <w:p w14:paraId="281F6DF4"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C</w:t>
            </w:r>
          </w:p>
        </w:tc>
        <w:tc>
          <w:tcPr>
            <w:tcW w:w="7834" w:type="dxa"/>
          </w:tcPr>
          <w:p w14:paraId="58C9F52B"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Ristlemle (</w:t>
            </w:r>
            <w:r w:rsidRPr="002E649C">
              <w:rPr>
                <w:rFonts w:ascii="Times New Roman" w:eastAsia="Calibri" w:hAnsi="Times New Roman"/>
                <w:i/>
                <w:iCs/>
                <w:sz w:val="24"/>
                <w:szCs w:val="24"/>
                <w:lang w:eastAsia="en-US"/>
              </w:rPr>
              <w:t>Lemna trisulca</w:t>
            </w:r>
            <w:r w:rsidRPr="002E649C">
              <w:rPr>
                <w:rFonts w:ascii="Times New Roman" w:eastAsia="Calibri" w:hAnsi="Times New Roman"/>
                <w:sz w:val="24"/>
                <w:szCs w:val="24"/>
                <w:lang w:eastAsia="en-US"/>
              </w:rPr>
              <w:t>) ja/või vesiläätse (</w:t>
            </w:r>
            <w:r w:rsidRPr="002E649C">
              <w:rPr>
                <w:rFonts w:ascii="Times New Roman" w:eastAsia="Calibri" w:hAnsi="Times New Roman"/>
                <w:i/>
                <w:iCs/>
                <w:sz w:val="24"/>
                <w:szCs w:val="24"/>
                <w:lang w:eastAsia="en-US"/>
              </w:rPr>
              <w:t>Spirodela polyrhiza</w:t>
            </w:r>
            <w:r w:rsidRPr="002E649C">
              <w:rPr>
                <w:rFonts w:ascii="Times New Roman" w:eastAsia="Calibri" w:hAnsi="Times New Roman"/>
                <w:sz w:val="24"/>
                <w:szCs w:val="24"/>
                <w:lang w:eastAsia="en-US"/>
              </w:rPr>
              <w:t>) ohtrus ≥4 (Neitsijärv). Veesisestest liikidest domineerib räni-kardhein (</w:t>
            </w:r>
            <w:r w:rsidRPr="002E649C">
              <w:rPr>
                <w:rFonts w:ascii="Times New Roman" w:eastAsia="Calibri" w:hAnsi="Times New Roman"/>
                <w:i/>
                <w:iCs/>
                <w:sz w:val="24"/>
                <w:szCs w:val="24"/>
                <w:lang w:eastAsia="en-US"/>
              </w:rPr>
              <w:t>Ceratophyllum demersum</w:t>
            </w:r>
            <w:r w:rsidRPr="002E649C">
              <w:rPr>
                <w:rFonts w:ascii="Times New Roman" w:eastAsia="Calibri" w:hAnsi="Times New Roman"/>
                <w:sz w:val="24"/>
                <w:szCs w:val="24"/>
                <w:lang w:eastAsia="en-US"/>
              </w:rPr>
              <w:t>).</w:t>
            </w:r>
          </w:p>
        </w:tc>
      </w:tr>
    </w:tbl>
    <w:p w14:paraId="62D40C33" w14:textId="77777777" w:rsidR="000F1C2F" w:rsidRDefault="000F1C2F" w:rsidP="002A4BB2">
      <w:pPr>
        <w:jc w:val="both"/>
        <w:rPr>
          <w:rFonts w:ascii="Times New Roman" w:hAnsi="Times New Roman"/>
          <w:sz w:val="24"/>
          <w:szCs w:val="24"/>
        </w:rPr>
      </w:pPr>
    </w:p>
    <w:p w14:paraId="20A8AE2F" w14:textId="39007D4F" w:rsidR="002A4BB2" w:rsidRPr="002E649C" w:rsidRDefault="002A4BB2" w:rsidP="002A4BB2">
      <w:pPr>
        <w:jc w:val="both"/>
        <w:rPr>
          <w:rFonts w:ascii="Times New Roman" w:hAnsi="Times New Roman"/>
          <w:sz w:val="24"/>
          <w:szCs w:val="24"/>
        </w:rPr>
      </w:pPr>
      <w:r w:rsidRPr="002E649C">
        <w:rPr>
          <w:rFonts w:ascii="Times New Roman" w:hAnsi="Times New Roman"/>
          <w:sz w:val="24"/>
          <w:szCs w:val="24"/>
        </w:rPr>
        <w:t xml:space="preserve">Tabel 6.2.4.3. Elupaigatüübi 3150 struktuuri säilimise tasemete I-III olukorrakirjeldused esmastootjate ja abiootiliste omaduste alusel. </w:t>
      </w:r>
      <w:r w:rsidR="00D87D31" w:rsidRPr="002E649C">
        <w:rPr>
          <w:rFonts w:ascii="Times New Roman" w:hAnsi="Times New Roman"/>
          <w:sz w:val="24"/>
          <w:szCs w:val="24"/>
        </w:rPr>
        <w:t>Kõik * tingimused taseme I</w:t>
      </w:r>
      <w:r w:rsidR="00D87D31">
        <w:rPr>
          <w:rFonts w:ascii="Times New Roman" w:hAnsi="Times New Roman"/>
          <w:sz w:val="24"/>
          <w:szCs w:val="24"/>
        </w:rPr>
        <w:t xml:space="preserve"> määramiseks peavad olema täidetud. </w:t>
      </w:r>
      <w:r w:rsidR="00CD638D">
        <w:rPr>
          <w:rFonts w:ascii="Times New Roman" w:hAnsi="Times New Roman"/>
          <w:sz w:val="24"/>
          <w:szCs w:val="24"/>
        </w:rPr>
        <w:t>Taseme</w:t>
      </w:r>
      <w:r w:rsidR="00D87D31">
        <w:rPr>
          <w:rFonts w:ascii="Times New Roman" w:hAnsi="Times New Roman"/>
          <w:sz w:val="24"/>
          <w:szCs w:val="24"/>
        </w:rPr>
        <w:t xml:space="preserve">te II ja III </w:t>
      </w:r>
      <w:r w:rsidR="00CD638D">
        <w:rPr>
          <w:rFonts w:ascii="Times New Roman" w:hAnsi="Times New Roman"/>
          <w:sz w:val="24"/>
          <w:szCs w:val="24"/>
        </w:rPr>
        <w:t xml:space="preserve">määramiseks peab olema täidetud vähemalt </w:t>
      </w:r>
      <w:r w:rsidR="00D87D31">
        <w:rPr>
          <w:rFonts w:ascii="Times New Roman" w:hAnsi="Times New Roman"/>
          <w:sz w:val="24"/>
          <w:szCs w:val="24"/>
        </w:rPr>
        <w:t>üks</w:t>
      </w:r>
      <w:r w:rsidR="00CD638D">
        <w:rPr>
          <w:rFonts w:ascii="Times New Roman" w:hAnsi="Times New Roman"/>
          <w:sz w:val="24"/>
          <w:szCs w:val="24"/>
        </w:rPr>
        <w:t xml:space="preserve"> * </w:t>
      </w:r>
      <w:r w:rsidR="00D87D31">
        <w:rPr>
          <w:rFonts w:ascii="Times New Roman" w:hAnsi="Times New Roman"/>
          <w:sz w:val="24"/>
          <w:szCs w:val="24"/>
        </w:rPr>
        <w:t>tingimus</w:t>
      </w:r>
      <w:r w:rsidR="00CD638D">
        <w:rPr>
          <w:rFonts w:ascii="Times New Roman" w:hAnsi="Times New Roman"/>
          <w:sz w:val="24"/>
          <w:szCs w:val="24"/>
        </w:rPr>
        <w:t>.</w:t>
      </w:r>
      <w:r w:rsidR="000F1C2F">
        <w:rPr>
          <w:rFonts w:ascii="Times New Roman" w:hAnsi="Times New Roman"/>
          <w:sz w:val="24"/>
          <w:szCs w:val="24"/>
        </w:rPr>
        <w:t xml:space="preserve"> Kui on täidetud vähemalt üks tingimus III tasemelt, määratakse tasemeks III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2A4BB2" w:rsidRPr="008818F9" w14:paraId="5548B7A4" w14:textId="77777777" w:rsidTr="009C0AC5">
        <w:tc>
          <w:tcPr>
            <w:tcW w:w="670" w:type="dxa"/>
          </w:tcPr>
          <w:p w14:paraId="022F09C2"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6196124B"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Kirjeldus</w:t>
            </w:r>
          </w:p>
        </w:tc>
      </w:tr>
      <w:tr w:rsidR="002A4BB2" w:rsidRPr="008818F9" w14:paraId="2EF1AF3A" w14:textId="77777777" w:rsidTr="009C0AC5">
        <w:tc>
          <w:tcPr>
            <w:tcW w:w="670" w:type="dxa"/>
          </w:tcPr>
          <w:p w14:paraId="61B9EABD"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346F3E89" w14:textId="19867100"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F16277" w:rsidRPr="00F16277">
              <w:rPr>
                <w:rFonts w:ascii="Times New Roman" w:hAnsi="Times New Roman"/>
                <w:sz w:val="24"/>
                <w:szCs w:val="24"/>
              </w:rPr>
              <w:t>S</w:t>
            </w:r>
            <w:r w:rsidR="007D7660" w:rsidRPr="00F16277">
              <w:rPr>
                <w:rFonts w:ascii="Times New Roman" w:hAnsi="Times New Roman"/>
                <w:sz w:val="24"/>
                <w:szCs w:val="24"/>
              </w:rPr>
              <w:t xml:space="preserve">ügavates </w:t>
            </w:r>
            <w:r w:rsidRPr="002E649C">
              <w:rPr>
                <w:rFonts w:ascii="Times New Roman" w:hAnsi="Times New Roman"/>
                <w:sz w:val="24"/>
                <w:szCs w:val="24"/>
              </w:rPr>
              <w:t>heledaveelises järves veesiseste taimede sügavuspiir &gt;4 m (kui järve keskmine sügavus on vähemalt 3 m)</w:t>
            </w:r>
            <w:r w:rsidR="007D7660" w:rsidRPr="00F16277">
              <w:rPr>
                <w:rFonts w:ascii="Times New Roman" w:hAnsi="Times New Roman"/>
                <w:sz w:val="24"/>
                <w:szCs w:val="24"/>
              </w:rPr>
              <w:t xml:space="preserve"> või pruunika veega järvedes 3-4 m.</w:t>
            </w:r>
          </w:p>
          <w:p w14:paraId="2AE24978" w14:textId="6E0A45D1" w:rsidR="00FC3603" w:rsidRPr="002E649C" w:rsidRDefault="002A4BB2" w:rsidP="009C0AC5">
            <w:pPr>
              <w:rPr>
                <w:rFonts w:ascii="Times New Roman" w:hAnsi="Times New Roman"/>
                <w:sz w:val="24"/>
                <w:szCs w:val="24"/>
              </w:rPr>
            </w:pPr>
            <w:r w:rsidRPr="002E649C">
              <w:rPr>
                <w:rFonts w:ascii="Times New Roman" w:hAnsi="Times New Roman"/>
                <w:sz w:val="24"/>
                <w:szCs w:val="24"/>
              </w:rPr>
              <w:t>*</w:t>
            </w:r>
            <w:r w:rsidR="00FC3603" w:rsidRPr="002E649C">
              <w:rPr>
                <w:rFonts w:ascii="Times New Roman" w:hAnsi="Times New Roman"/>
                <w:sz w:val="24"/>
                <w:szCs w:val="24"/>
              </w:rPr>
              <w:t xml:space="preserve"> </w:t>
            </w:r>
            <w:r w:rsidR="00F16277">
              <w:rPr>
                <w:rFonts w:ascii="Times New Roman" w:hAnsi="Times New Roman"/>
                <w:sz w:val="24"/>
                <w:szCs w:val="24"/>
              </w:rPr>
              <w:t>M</w:t>
            </w:r>
            <w:r w:rsidR="007D7660" w:rsidRPr="00F16277">
              <w:rPr>
                <w:rFonts w:ascii="Times New Roman" w:hAnsi="Times New Roman"/>
                <w:sz w:val="24"/>
                <w:szCs w:val="24"/>
              </w:rPr>
              <w:t>adalates</w:t>
            </w:r>
            <w:r w:rsidR="00FC3603" w:rsidRPr="002E649C">
              <w:rPr>
                <w:rFonts w:ascii="Times New Roman" w:hAnsi="Times New Roman"/>
                <w:sz w:val="24"/>
                <w:szCs w:val="24"/>
              </w:rPr>
              <w:t xml:space="preserve"> järvedes VST sügavuspiir</w:t>
            </w:r>
            <w:r w:rsidRPr="002E649C">
              <w:rPr>
                <w:rFonts w:ascii="Times New Roman" w:hAnsi="Times New Roman"/>
                <w:sz w:val="24"/>
                <w:szCs w:val="24"/>
              </w:rPr>
              <w:t xml:space="preserve"> </w:t>
            </w:r>
            <w:r w:rsidR="00FC3603" w:rsidRPr="002E649C">
              <w:rPr>
                <w:rFonts w:ascii="Times New Roman" w:hAnsi="Times New Roman"/>
                <w:sz w:val="24"/>
                <w:szCs w:val="24"/>
              </w:rPr>
              <w:t>lähedane keskmisele sügavusele.</w:t>
            </w:r>
          </w:p>
          <w:p w14:paraId="39DAD00B" w14:textId="7FEC2DB0" w:rsidR="007D7660" w:rsidRPr="002E649C" w:rsidRDefault="007D7660" w:rsidP="009C0AC5">
            <w:pPr>
              <w:rPr>
                <w:rFonts w:ascii="Times New Roman" w:hAnsi="Times New Roman"/>
                <w:sz w:val="24"/>
                <w:szCs w:val="24"/>
              </w:rPr>
            </w:pPr>
            <w:r w:rsidRPr="002E649C">
              <w:rPr>
                <w:rFonts w:ascii="Times New Roman" w:hAnsi="Times New Roman"/>
                <w:sz w:val="24"/>
                <w:szCs w:val="24"/>
              </w:rPr>
              <w:t xml:space="preserve">* </w:t>
            </w:r>
            <w:r w:rsidR="00F16277">
              <w:rPr>
                <w:rFonts w:ascii="Times New Roman" w:hAnsi="Times New Roman"/>
                <w:sz w:val="24"/>
                <w:szCs w:val="24"/>
              </w:rPr>
              <w:t>N</w:t>
            </w:r>
            <w:r w:rsidRPr="002E649C">
              <w:rPr>
                <w:rFonts w:ascii="Times New Roman" w:hAnsi="Times New Roman"/>
                <w:sz w:val="24"/>
                <w:szCs w:val="24"/>
              </w:rPr>
              <w:t>iitvetikate ohtrus 0-1</w:t>
            </w:r>
          </w:p>
          <w:p w14:paraId="4DF82F7E" w14:textId="785DBE8A"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F16277">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sz w:val="24"/>
                <w:szCs w:val="24"/>
                <w:lang w:eastAsia="en-GB"/>
              </w:rPr>
              <w:t>90-110%.</w:t>
            </w:r>
          </w:p>
          <w:p w14:paraId="4542CE50"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sz w:val="24"/>
                <w:szCs w:val="24"/>
                <w:lang w:eastAsia="en-GB"/>
              </w:rPr>
              <w:t>&lt;8,8</w:t>
            </w:r>
            <w:r w:rsidRPr="002E649C">
              <w:rPr>
                <w:rFonts w:ascii="Times New Roman" w:hAnsi="Times New Roman"/>
                <w:sz w:val="24"/>
                <w:szCs w:val="24"/>
              </w:rPr>
              <w:t>.</w:t>
            </w:r>
          </w:p>
        </w:tc>
      </w:tr>
      <w:tr w:rsidR="002A4BB2" w:rsidRPr="008818F9" w14:paraId="54D0E62C" w14:textId="77777777" w:rsidTr="009C0AC5">
        <w:tc>
          <w:tcPr>
            <w:tcW w:w="670" w:type="dxa"/>
          </w:tcPr>
          <w:p w14:paraId="08DC0796"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w:t>
            </w:r>
          </w:p>
        </w:tc>
        <w:tc>
          <w:tcPr>
            <w:tcW w:w="8186" w:type="dxa"/>
          </w:tcPr>
          <w:p w14:paraId="7C1BABDA" w14:textId="15AF069B"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F16277">
              <w:rPr>
                <w:rFonts w:ascii="Times New Roman" w:hAnsi="Times New Roman"/>
                <w:sz w:val="24"/>
                <w:szCs w:val="24"/>
              </w:rPr>
              <w:t>S</w:t>
            </w:r>
            <w:r w:rsidR="0020142B" w:rsidRPr="00F16277">
              <w:rPr>
                <w:rFonts w:ascii="Times New Roman" w:hAnsi="Times New Roman"/>
                <w:sz w:val="24"/>
                <w:szCs w:val="24"/>
              </w:rPr>
              <w:t xml:space="preserve">ügavas </w:t>
            </w:r>
            <w:r w:rsidRPr="002E649C">
              <w:rPr>
                <w:rFonts w:ascii="Times New Roman" w:hAnsi="Times New Roman"/>
                <w:sz w:val="24"/>
                <w:szCs w:val="24"/>
              </w:rPr>
              <w:t xml:space="preserve">heledaveelises järves </w:t>
            </w:r>
            <w:r w:rsidR="00A54BC2" w:rsidRPr="002E649C">
              <w:rPr>
                <w:rFonts w:ascii="Times New Roman" w:hAnsi="Times New Roman"/>
                <w:sz w:val="24"/>
                <w:szCs w:val="24"/>
              </w:rPr>
              <w:t>VST</w:t>
            </w:r>
            <w:r w:rsidRPr="002E649C">
              <w:rPr>
                <w:rFonts w:ascii="Times New Roman" w:hAnsi="Times New Roman"/>
                <w:sz w:val="24"/>
                <w:szCs w:val="24"/>
              </w:rPr>
              <w:t xml:space="preserve"> sügavuspiir 3-4 m </w:t>
            </w:r>
            <w:r w:rsidR="00A54BC2" w:rsidRPr="002E649C">
              <w:rPr>
                <w:rFonts w:ascii="Times New Roman" w:hAnsi="Times New Roman"/>
                <w:sz w:val="24"/>
                <w:szCs w:val="24"/>
              </w:rPr>
              <w:t>(</w:t>
            </w:r>
            <w:r w:rsidR="007D7660" w:rsidRPr="00F16277">
              <w:rPr>
                <w:rFonts w:ascii="Times New Roman" w:hAnsi="Times New Roman"/>
                <w:sz w:val="24"/>
                <w:szCs w:val="24"/>
              </w:rPr>
              <w:t xml:space="preserve">kui </w:t>
            </w:r>
            <w:r w:rsidRPr="002E649C">
              <w:rPr>
                <w:rFonts w:ascii="Times New Roman" w:hAnsi="Times New Roman"/>
                <w:sz w:val="24"/>
                <w:szCs w:val="24"/>
              </w:rPr>
              <w:t>keskmine sügavus on vähemalt 3 m)</w:t>
            </w:r>
            <w:r w:rsidR="00CD638D" w:rsidRPr="00F16277">
              <w:rPr>
                <w:rFonts w:ascii="Times New Roman" w:hAnsi="Times New Roman"/>
                <w:sz w:val="24"/>
                <w:szCs w:val="24"/>
              </w:rPr>
              <w:t xml:space="preserve"> või madalas </w:t>
            </w:r>
            <w:r w:rsidR="007D7660" w:rsidRPr="00F16277">
              <w:rPr>
                <w:rFonts w:ascii="Times New Roman" w:hAnsi="Times New Roman"/>
                <w:sz w:val="24"/>
                <w:szCs w:val="24"/>
              </w:rPr>
              <w:t xml:space="preserve">heledaveelises </w:t>
            </w:r>
            <w:r w:rsidR="00CD638D" w:rsidRPr="00F16277">
              <w:rPr>
                <w:rFonts w:ascii="Times New Roman" w:hAnsi="Times New Roman"/>
                <w:sz w:val="24"/>
                <w:szCs w:val="24"/>
              </w:rPr>
              <w:t>järves</w:t>
            </w:r>
            <w:r w:rsidR="007D7660" w:rsidRPr="00F16277">
              <w:rPr>
                <w:rFonts w:ascii="Times New Roman" w:hAnsi="Times New Roman"/>
                <w:sz w:val="24"/>
                <w:szCs w:val="24"/>
              </w:rPr>
              <w:t xml:space="preserve"> 2-3 m.</w:t>
            </w:r>
            <w:r w:rsidR="0020142B" w:rsidRPr="00F16277">
              <w:rPr>
                <w:rFonts w:ascii="Times New Roman" w:hAnsi="Times New Roman"/>
                <w:sz w:val="24"/>
                <w:szCs w:val="24"/>
              </w:rPr>
              <w:t xml:space="preserve"> </w:t>
            </w:r>
            <w:r w:rsidR="00CD638D" w:rsidRPr="00F16277">
              <w:rPr>
                <w:rFonts w:ascii="Times New Roman" w:hAnsi="Times New Roman"/>
                <w:sz w:val="24"/>
                <w:szCs w:val="24"/>
              </w:rPr>
              <w:t xml:space="preserve"> .</w:t>
            </w:r>
          </w:p>
          <w:p w14:paraId="78E48518" w14:textId="1F4B0D2B" w:rsidR="00F01B54" w:rsidRPr="002E649C" w:rsidRDefault="00FC3603" w:rsidP="009C0AC5">
            <w:pPr>
              <w:rPr>
                <w:rFonts w:ascii="Times New Roman" w:hAnsi="Times New Roman"/>
                <w:sz w:val="24"/>
                <w:szCs w:val="24"/>
              </w:rPr>
            </w:pPr>
            <w:r w:rsidRPr="002E649C">
              <w:rPr>
                <w:rFonts w:ascii="Times New Roman" w:hAnsi="Times New Roman"/>
                <w:sz w:val="24"/>
                <w:szCs w:val="24"/>
              </w:rPr>
              <w:t xml:space="preserve">* </w:t>
            </w:r>
            <w:r w:rsidR="00F16277">
              <w:rPr>
                <w:rFonts w:ascii="Times New Roman" w:hAnsi="Times New Roman"/>
                <w:sz w:val="24"/>
                <w:szCs w:val="24"/>
              </w:rPr>
              <w:t>P</w:t>
            </w:r>
            <w:r w:rsidRPr="002E649C">
              <w:rPr>
                <w:rFonts w:ascii="Times New Roman" w:hAnsi="Times New Roman"/>
                <w:sz w:val="24"/>
                <w:szCs w:val="24"/>
              </w:rPr>
              <w:t>ruunika ve</w:t>
            </w:r>
            <w:r w:rsidR="00A54BC2" w:rsidRPr="002E649C">
              <w:rPr>
                <w:rFonts w:ascii="Times New Roman" w:hAnsi="Times New Roman"/>
                <w:sz w:val="24"/>
                <w:szCs w:val="24"/>
              </w:rPr>
              <w:t xml:space="preserve">ega järvedes VST sügavuspiir </w:t>
            </w:r>
            <w:r w:rsidR="007D7660" w:rsidRPr="002E649C">
              <w:rPr>
                <w:rFonts w:ascii="Times New Roman" w:hAnsi="Times New Roman"/>
                <w:sz w:val="24"/>
                <w:szCs w:val="24"/>
              </w:rPr>
              <w:t>1-</w:t>
            </w:r>
            <w:r w:rsidR="00A54BC2" w:rsidRPr="002E649C">
              <w:rPr>
                <w:rFonts w:ascii="Times New Roman" w:hAnsi="Times New Roman"/>
                <w:sz w:val="24"/>
                <w:szCs w:val="24"/>
              </w:rPr>
              <w:t>2</w:t>
            </w:r>
            <w:r w:rsidR="007D7660" w:rsidRPr="002E649C">
              <w:rPr>
                <w:rFonts w:ascii="Times New Roman" w:hAnsi="Times New Roman"/>
                <w:sz w:val="24"/>
                <w:szCs w:val="24"/>
              </w:rPr>
              <w:t xml:space="preserve"> </w:t>
            </w:r>
            <w:r w:rsidR="00A54BC2" w:rsidRPr="002E649C">
              <w:rPr>
                <w:rFonts w:ascii="Times New Roman" w:hAnsi="Times New Roman"/>
                <w:sz w:val="24"/>
                <w:szCs w:val="24"/>
              </w:rPr>
              <w:t>m</w:t>
            </w:r>
            <w:r w:rsidR="007D7660" w:rsidRPr="002E649C">
              <w:rPr>
                <w:rFonts w:ascii="Times New Roman" w:hAnsi="Times New Roman"/>
                <w:sz w:val="24"/>
                <w:szCs w:val="24"/>
              </w:rPr>
              <w:t>.</w:t>
            </w:r>
          </w:p>
          <w:p w14:paraId="317E1E74" w14:textId="4DC0F4C2" w:rsidR="00FC3603" w:rsidRPr="002E649C" w:rsidRDefault="00F01B54" w:rsidP="009C0AC5">
            <w:pPr>
              <w:rPr>
                <w:rFonts w:ascii="Times New Roman" w:hAnsi="Times New Roman"/>
                <w:sz w:val="24"/>
                <w:szCs w:val="24"/>
              </w:rPr>
            </w:pPr>
            <w:r w:rsidRPr="002E649C">
              <w:rPr>
                <w:rFonts w:ascii="Times New Roman" w:hAnsi="Times New Roman"/>
                <w:sz w:val="24"/>
                <w:szCs w:val="24"/>
              </w:rPr>
              <w:t xml:space="preserve">* </w:t>
            </w:r>
            <w:r w:rsidR="00F16277">
              <w:rPr>
                <w:rFonts w:ascii="Times New Roman" w:hAnsi="Times New Roman"/>
                <w:sz w:val="24"/>
                <w:szCs w:val="24"/>
              </w:rPr>
              <w:t>N</w:t>
            </w:r>
            <w:r w:rsidRPr="002E649C">
              <w:rPr>
                <w:rFonts w:ascii="Times New Roman" w:hAnsi="Times New Roman"/>
                <w:sz w:val="24"/>
                <w:szCs w:val="24"/>
              </w:rPr>
              <w:t>iitvetika</w:t>
            </w:r>
            <w:r w:rsidR="007D7660" w:rsidRPr="002E649C">
              <w:rPr>
                <w:rFonts w:ascii="Times New Roman" w:hAnsi="Times New Roman"/>
                <w:sz w:val="24"/>
                <w:szCs w:val="24"/>
              </w:rPr>
              <w:t>id mõõdukalt</w:t>
            </w:r>
            <w:r w:rsidRPr="002E649C">
              <w:rPr>
                <w:rFonts w:ascii="Times New Roman" w:hAnsi="Times New Roman"/>
                <w:sz w:val="24"/>
                <w:szCs w:val="24"/>
              </w:rPr>
              <w:t xml:space="preserve"> </w:t>
            </w:r>
            <w:r w:rsidR="007D7660" w:rsidRPr="002E649C">
              <w:rPr>
                <w:rFonts w:ascii="Times New Roman" w:hAnsi="Times New Roman"/>
                <w:sz w:val="24"/>
                <w:szCs w:val="24"/>
              </w:rPr>
              <w:t>(</w:t>
            </w:r>
            <w:r w:rsidRPr="002E649C">
              <w:rPr>
                <w:rFonts w:ascii="Times New Roman" w:hAnsi="Times New Roman"/>
                <w:sz w:val="24"/>
                <w:szCs w:val="24"/>
              </w:rPr>
              <w:t xml:space="preserve">ohtrus </w:t>
            </w:r>
            <w:r w:rsidR="007D7660" w:rsidRPr="002E649C">
              <w:rPr>
                <w:rFonts w:ascii="Times New Roman" w:hAnsi="Times New Roman"/>
                <w:sz w:val="24"/>
                <w:szCs w:val="24"/>
              </w:rPr>
              <w:t>2-3)</w:t>
            </w:r>
          </w:p>
          <w:p w14:paraId="3E79A4D5" w14:textId="171AEF69"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F16277">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sz w:val="24"/>
                <w:szCs w:val="24"/>
                <w:lang w:eastAsia="en-GB"/>
              </w:rPr>
              <w:t>50-&lt;90; &gt;110-130%.</w:t>
            </w:r>
          </w:p>
          <w:p w14:paraId="5BB5497B"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sz w:val="24"/>
                <w:szCs w:val="24"/>
                <w:lang w:eastAsia="en-GB"/>
              </w:rPr>
              <w:t>8,8-9,5</w:t>
            </w:r>
            <w:r w:rsidRPr="002E649C">
              <w:rPr>
                <w:rFonts w:ascii="Times New Roman" w:hAnsi="Times New Roman"/>
                <w:sz w:val="24"/>
                <w:szCs w:val="24"/>
              </w:rPr>
              <w:t>.</w:t>
            </w:r>
          </w:p>
        </w:tc>
      </w:tr>
      <w:tr w:rsidR="002A4BB2" w:rsidRPr="008818F9" w14:paraId="6CFF87F9" w14:textId="77777777" w:rsidTr="009C0AC5">
        <w:tc>
          <w:tcPr>
            <w:tcW w:w="670" w:type="dxa"/>
          </w:tcPr>
          <w:p w14:paraId="6D1B14CD"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60BD5B4D" w14:textId="070F8278" w:rsidR="007D7660"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F16277">
              <w:rPr>
                <w:rFonts w:ascii="Times New Roman" w:hAnsi="Times New Roman"/>
                <w:sz w:val="24"/>
                <w:szCs w:val="24"/>
              </w:rPr>
              <w:t>H</w:t>
            </w:r>
            <w:r w:rsidR="00A54BC2" w:rsidRPr="002E649C">
              <w:rPr>
                <w:rFonts w:ascii="Times New Roman" w:hAnsi="Times New Roman"/>
                <w:sz w:val="24"/>
                <w:szCs w:val="24"/>
              </w:rPr>
              <w:t>eledaveelistes</w:t>
            </w:r>
            <w:r w:rsidR="00DB7CA4" w:rsidRPr="002E649C">
              <w:rPr>
                <w:rFonts w:ascii="Times New Roman" w:hAnsi="Times New Roman"/>
                <w:sz w:val="24"/>
                <w:szCs w:val="24"/>
              </w:rPr>
              <w:t xml:space="preserve"> sügavamates</w:t>
            </w:r>
            <w:r w:rsidR="00A54BC2" w:rsidRPr="002E649C">
              <w:rPr>
                <w:rFonts w:ascii="Times New Roman" w:hAnsi="Times New Roman"/>
                <w:sz w:val="24"/>
                <w:szCs w:val="24"/>
              </w:rPr>
              <w:t xml:space="preserve"> järvedes VST</w:t>
            </w:r>
            <w:r w:rsidRPr="002E649C">
              <w:rPr>
                <w:rFonts w:ascii="Times New Roman" w:hAnsi="Times New Roman"/>
                <w:sz w:val="24"/>
                <w:szCs w:val="24"/>
              </w:rPr>
              <w:t xml:space="preserve"> sügavuspiir &lt;3 m</w:t>
            </w:r>
            <w:r w:rsidR="007D7660" w:rsidRPr="002E649C">
              <w:rPr>
                <w:rFonts w:ascii="Times New Roman" w:hAnsi="Times New Roman"/>
                <w:sz w:val="24"/>
                <w:szCs w:val="24"/>
              </w:rPr>
              <w:t>, madalates 1-2 m.</w:t>
            </w:r>
          </w:p>
          <w:p w14:paraId="42F9EF1D" w14:textId="6EB27EE6" w:rsidR="002A4BB2" w:rsidRPr="002E649C" w:rsidRDefault="007D7660" w:rsidP="009C0AC5">
            <w:pPr>
              <w:rPr>
                <w:rFonts w:ascii="Times New Roman" w:hAnsi="Times New Roman"/>
                <w:sz w:val="24"/>
                <w:szCs w:val="24"/>
              </w:rPr>
            </w:pPr>
            <w:r w:rsidRPr="002E649C">
              <w:rPr>
                <w:rFonts w:ascii="Times New Roman" w:hAnsi="Times New Roman"/>
                <w:sz w:val="24"/>
                <w:szCs w:val="24"/>
              </w:rPr>
              <w:t xml:space="preserve">* </w:t>
            </w:r>
            <w:r w:rsidR="00F16277">
              <w:rPr>
                <w:rFonts w:ascii="Times New Roman" w:hAnsi="Times New Roman"/>
                <w:sz w:val="24"/>
                <w:szCs w:val="24"/>
              </w:rPr>
              <w:t>P</w:t>
            </w:r>
            <w:r w:rsidRPr="002E649C">
              <w:rPr>
                <w:rFonts w:ascii="Times New Roman" w:hAnsi="Times New Roman"/>
                <w:sz w:val="24"/>
                <w:szCs w:val="24"/>
              </w:rPr>
              <w:t>ruunika veega järvedes VST sügavuspiir &lt; 1 m.</w:t>
            </w:r>
            <w:r w:rsidR="002A4BB2" w:rsidRPr="002E649C">
              <w:rPr>
                <w:rFonts w:ascii="Times New Roman" w:hAnsi="Times New Roman"/>
                <w:sz w:val="24"/>
                <w:szCs w:val="24"/>
              </w:rPr>
              <w:t xml:space="preserve"> </w:t>
            </w:r>
          </w:p>
          <w:p w14:paraId="09570215" w14:textId="44A45178"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DB7CA4" w:rsidRPr="002E649C">
              <w:rPr>
                <w:rFonts w:ascii="Times New Roman" w:hAnsi="Times New Roman"/>
                <w:sz w:val="24"/>
                <w:szCs w:val="24"/>
              </w:rPr>
              <w:t>VST</w:t>
            </w:r>
            <w:r w:rsidRPr="002E649C">
              <w:rPr>
                <w:rFonts w:ascii="Times New Roman" w:hAnsi="Times New Roman"/>
                <w:sz w:val="24"/>
                <w:szCs w:val="24"/>
              </w:rPr>
              <w:t xml:space="preserve"> väga napp või puudub</w:t>
            </w:r>
            <w:r w:rsidR="007D7660" w:rsidRPr="00F16277">
              <w:rPr>
                <w:rFonts w:ascii="Times New Roman" w:hAnsi="Times New Roman"/>
                <w:sz w:val="24"/>
                <w:szCs w:val="24"/>
              </w:rPr>
              <w:t>.</w:t>
            </w:r>
          </w:p>
          <w:p w14:paraId="5E158D8D" w14:textId="57313694"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F16277">
              <w:rPr>
                <w:rFonts w:ascii="Times New Roman" w:hAnsi="Times New Roman"/>
                <w:sz w:val="24"/>
                <w:szCs w:val="24"/>
              </w:rPr>
              <w:t>N</w:t>
            </w:r>
            <w:r w:rsidRPr="002E649C">
              <w:rPr>
                <w:rFonts w:ascii="Times New Roman" w:hAnsi="Times New Roman"/>
                <w:sz w:val="24"/>
                <w:szCs w:val="24"/>
              </w:rPr>
              <w:t>iitvetikate massid</w:t>
            </w:r>
            <w:r w:rsidR="00DB7CA4" w:rsidRPr="002E649C">
              <w:rPr>
                <w:rFonts w:ascii="Times New Roman" w:hAnsi="Times New Roman"/>
                <w:sz w:val="24"/>
                <w:szCs w:val="24"/>
              </w:rPr>
              <w:t xml:space="preserve"> (kogu järve ulatuses silmahakkavad)</w:t>
            </w:r>
            <w:r w:rsidR="00F01B54" w:rsidRPr="002E649C">
              <w:rPr>
                <w:rFonts w:ascii="Times New Roman" w:hAnsi="Times New Roman"/>
                <w:sz w:val="24"/>
                <w:szCs w:val="24"/>
              </w:rPr>
              <w:t>, ohtrus 4-5</w:t>
            </w:r>
          </w:p>
          <w:p w14:paraId="7BE44DD5" w14:textId="1607A3BC"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F16277">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sz w:val="24"/>
                <w:szCs w:val="24"/>
                <w:lang w:eastAsia="en-GB"/>
              </w:rPr>
              <w:t>&lt;50; &gt;130%.</w:t>
            </w:r>
          </w:p>
          <w:p w14:paraId="008AEF00"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sz w:val="24"/>
                <w:szCs w:val="24"/>
                <w:lang w:eastAsia="en-GB"/>
              </w:rPr>
              <w:t>&gt;9,5</w:t>
            </w:r>
            <w:r w:rsidRPr="002E649C">
              <w:rPr>
                <w:rFonts w:ascii="Times New Roman" w:hAnsi="Times New Roman"/>
                <w:sz w:val="24"/>
                <w:szCs w:val="24"/>
              </w:rPr>
              <w:t>.</w:t>
            </w:r>
          </w:p>
        </w:tc>
      </w:tr>
    </w:tbl>
    <w:p w14:paraId="22104569" w14:textId="77777777" w:rsidR="002A4BB2" w:rsidRPr="002E649C" w:rsidRDefault="002A4BB2" w:rsidP="002A4BB2">
      <w:pPr>
        <w:jc w:val="both"/>
        <w:rPr>
          <w:rFonts w:ascii="Times New Roman" w:hAnsi="Times New Roman"/>
          <w:sz w:val="24"/>
          <w:szCs w:val="24"/>
        </w:rPr>
      </w:pPr>
    </w:p>
    <w:p w14:paraId="65438603" w14:textId="7030CE8C" w:rsidR="002A4BB2" w:rsidRPr="002E649C" w:rsidRDefault="002A4BB2" w:rsidP="002A4BB2">
      <w:pPr>
        <w:spacing w:after="160" w:line="259" w:lineRule="auto"/>
        <w:rPr>
          <w:rFonts w:ascii="Times New Roman" w:hAnsi="Times New Roman"/>
          <w:sz w:val="24"/>
          <w:szCs w:val="24"/>
        </w:rPr>
      </w:pPr>
      <w:r w:rsidRPr="002E649C">
        <w:rPr>
          <w:rFonts w:ascii="Times New Roman" w:hAnsi="Times New Roman"/>
          <w:sz w:val="24"/>
          <w:szCs w:val="24"/>
        </w:rPr>
        <w:t>Tabel 6.2.4.4. Elupaigatüübi 3150 funktsioneerimise hindamise kriteeriumid tasemetele I-III.</w:t>
      </w:r>
      <w:r w:rsidR="000F1C2F">
        <w:rPr>
          <w:rFonts w:ascii="Times New Roman" w:hAnsi="Times New Roman"/>
          <w:sz w:val="24"/>
          <w:szCs w:val="24"/>
        </w:rPr>
        <w:t xml:space="preserve"> </w:t>
      </w:r>
      <w:r w:rsidRPr="002E649C">
        <w:rPr>
          <w:rFonts w:ascii="Times New Roman" w:hAnsi="Times New Roman"/>
          <w:sz w:val="24"/>
          <w:szCs w:val="24"/>
        </w:rPr>
        <w:t>Kõik * tingimused taseme I määramiseks peavad olema täidetud; tasemete II ja III määramiseks piisab ühe * tunnusest.</w:t>
      </w:r>
      <w:r w:rsidR="000F1C2F">
        <w:rPr>
          <w:rFonts w:ascii="Times New Roman" w:hAnsi="Times New Roman"/>
          <w:sz w:val="24"/>
          <w:szCs w:val="24"/>
        </w:rPr>
        <w:t xml:space="preserve"> Kui on täidetud vähemalt üks tingimus III tasemelt, määratakse tasemeks III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2A4BB2" w:rsidRPr="008818F9" w14:paraId="717E854D" w14:textId="77777777" w:rsidTr="009C0AC5">
        <w:tc>
          <w:tcPr>
            <w:tcW w:w="670" w:type="dxa"/>
          </w:tcPr>
          <w:p w14:paraId="6A791C1F"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4338B4D7"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Kirjeldus</w:t>
            </w:r>
          </w:p>
        </w:tc>
      </w:tr>
      <w:tr w:rsidR="002A4BB2" w:rsidRPr="008818F9" w14:paraId="67B8C211" w14:textId="77777777" w:rsidTr="009C0AC5">
        <w:tc>
          <w:tcPr>
            <w:tcW w:w="670" w:type="dxa"/>
          </w:tcPr>
          <w:p w14:paraId="1DCCDC14"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57239D8B" w14:textId="386B90D7" w:rsidR="002A4BB2" w:rsidRPr="002E649C" w:rsidRDefault="002A4BB2" w:rsidP="009C0AC5">
            <w:pPr>
              <w:rPr>
                <w:rFonts w:ascii="Times New Roman" w:hAnsi="Times New Roman"/>
                <w:sz w:val="24"/>
                <w:szCs w:val="24"/>
              </w:rPr>
            </w:pPr>
            <w:r w:rsidRPr="002E649C">
              <w:rPr>
                <w:rFonts w:ascii="Times New Roman" w:hAnsi="Times New Roman"/>
                <w:sz w:val="24"/>
                <w:szCs w:val="24"/>
              </w:rPr>
              <w:t>*</w:t>
            </w:r>
            <w:r w:rsidR="00AC2574">
              <w:rPr>
                <w:rFonts w:ascii="Times New Roman" w:hAnsi="Times New Roman"/>
                <w:sz w:val="24"/>
                <w:szCs w:val="24"/>
              </w:rPr>
              <w:t xml:space="preserve"> J</w:t>
            </w:r>
            <w:r w:rsidRPr="002E649C">
              <w:rPr>
                <w:rFonts w:ascii="Times New Roman" w:hAnsi="Times New Roman"/>
                <w:sz w:val="24"/>
                <w:szCs w:val="24"/>
              </w:rPr>
              <w:t>ärve ümbruses puuduvad suured põllumassiivid, karjamaad jm inimmõjuga alad;</w:t>
            </w:r>
          </w:p>
          <w:p w14:paraId="0C5FB2C5" w14:textId="11A06086"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AC2574">
              <w:rPr>
                <w:rFonts w:ascii="Times New Roman" w:hAnsi="Times New Roman"/>
                <w:sz w:val="24"/>
                <w:szCs w:val="24"/>
              </w:rPr>
              <w:t>M</w:t>
            </w:r>
            <w:r w:rsidRPr="002E649C">
              <w:rPr>
                <w:rFonts w:ascii="Times New Roman" w:hAnsi="Times New Roman"/>
                <w:sz w:val="24"/>
                <w:szCs w:val="24"/>
              </w:rPr>
              <w:t>ajapidamistel on toimiv veepuhastus, puudub ka laudareostus.</w:t>
            </w:r>
          </w:p>
          <w:p w14:paraId="4E59D7CD" w14:textId="50A3B50B"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AC2574">
              <w:rPr>
                <w:rFonts w:ascii="Times New Roman" w:hAnsi="Times New Roman"/>
                <w:sz w:val="24"/>
                <w:szCs w:val="24"/>
              </w:rPr>
              <w:t>V</w:t>
            </w:r>
            <w:r w:rsidRPr="002E649C">
              <w:rPr>
                <w:rFonts w:ascii="Times New Roman" w:hAnsi="Times New Roman"/>
                <w:sz w:val="24"/>
                <w:szCs w:val="24"/>
              </w:rPr>
              <w:t>arasemal perioodil on esinenud reostust, mille mõju on nüüdseks taandunud, sh on elupaiga esinduslikkus vähemalt B ja struktuuri säilimine vähemalt I või II tasemel.</w:t>
            </w:r>
          </w:p>
        </w:tc>
      </w:tr>
      <w:tr w:rsidR="002A4BB2" w:rsidRPr="008818F9" w14:paraId="19DE063A" w14:textId="77777777" w:rsidTr="009C0AC5">
        <w:tc>
          <w:tcPr>
            <w:tcW w:w="670" w:type="dxa"/>
          </w:tcPr>
          <w:p w14:paraId="35F9E3E9"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lastRenderedPageBreak/>
              <w:t>II</w:t>
            </w:r>
          </w:p>
        </w:tc>
        <w:tc>
          <w:tcPr>
            <w:tcW w:w="8186" w:type="dxa"/>
          </w:tcPr>
          <w:p w14:paraId="4EA94466" w14:textId="336541F6"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AC2574">
              <w:rPr>
                <w:rFonts w:ascii="Times New Roman" w:hAnsi="Times New Roman"/>
                <w:sz w:val="24"/>
                <w:szCs w:val="24"/>
              </w:rPr>
              <w:t>J</w:t>
            </w:r>
            <w:r w:rsidRPr="002E649C">
              <w:rPr>
                <w:rFonts w:ascii="Times New Roman" w:hAnsi="Times New Roman"/>
                <w:sz w:val="24"/>
                <w:szCs w:val="24"/>
              </w:rPr>
              <w:t>ärve sissevoolu(de) ja/või majapidamiste kohal on biogeenidele rohkusele viitav taimestik.</w:t>
            </w:r>
          </w:p>
          <w:p w14:paraId="4EB1E654" w14:textId="4EA04179"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AC2574">
              <w:rPr>
                <w:rFonts w:ascii="Times New Roman" w:hAnsi="Times New Roman"/>
                <w:sz w:val="24"/>
                <w:szCs w:val="24"/>
              </w:rPr>
              <w:t>J</w:t>
            </w:r>
            <w:r w:rsidRPr="002E649C">
              <w:rPr>
                <w:rFonts w:ascii="Times New Roman" w:hAnsi="Times New Roman"/>
                <w:sz w:val="24"/>
                <w:szCs w:val="24"/>
              </w:rPr>
              <w:t>ärve reostuskoormus on lõppenud ja veetase püsib looduslikuna, kuid tavalised on veeõitsengud.</w:t>
            </w:r>
          </w:p>
        </w:tc>
      </w:tr>
      <w:tr w:rsidR="002A4BB2" w:rsidRPr="008818F9" w14:paraId="62038835" w14:textId="77777777" w:rsidTr="002179BD">
        <w:trPr>
          <w:trHeight w:val="715"/>
        </w:trPr>
        <w:tc>
          <w:tcPr>
            <w:tcW w:w="670" w:type="dxa"/>
          </w:tcPr>
          <w:p w14:paraId="75A18D26"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51B0DFD8" w14:textId="74FCA741"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AC2574">
              <w:rPr>
                <w:rFonts w:ascii="Times New Roman" w:hAnsi="Times New Roman"/>
                <w:sz w:val="24"/>
                <w:szCs w:val="24"/>
              </w:rPr>
              <w:t>J</w:t>
            </w:r>
            <w:r w:rsidRPr="002E649C">
              <w:rPr>
                <w:rFonts w:ascii="Times New Roman" w:hAnsi="Times New Roman"/>
                <w:sz w:val="24"/>
                <w:szCs w:val="24"/>
              </w:rPr>
              <w:t>ärve madalad osad  on tugevalt kinni kasvanud (läbimatud), seda täidavad ujutaimed, ujulehtedega ja nõrgalt juurdunud taimed: paadiga pole võimalik liikuda.</w:t>
            </w:r>
          </w:p>
          <w:p w14:paraId="098830D2" w14:textId="1BA962D3"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AC2574">
              <w:rPr>
                <w:rFonts w:ascii="Times New Roman" w:hAnsi="Times New Roman"/>
                <w:sz w:val="24"/>
                <w:szCs w:val="24"/>
              </w:rPr>
              <w:t>V</w:t>
            </w:r>
            <w:r w:rsidRPr="002E649C">
              <w:rPr>
                <w:rFonts w:ascii="Times New Roman" w:hAnsi="Times New Roman"/>
                <w:sz w:val="24"/>
                <w:szCs w:val="24"/>
              </w:rPr>
              <w:t>algalalt ja lähiümbrusest lähtub reostus ning kaldad on tugevalt erodeerunud.</w:t>
            </w:r>
          </w:p>
          <w:p w14:paraId="5E5B7AE5" w14:textId="4C40F605" w:rsidR="002A4BB2" w:rsidRDefault="002A4BB2" w:rsidP="009C0AC5">
            <w:pPr>
              <w:rPr>
                <w:rFonts w:ascii="Times New Roman" w:hAnsi="Times New Roman"/>
                <w:sz w:val="24"/>
                <w:szCs w:val="24"/>
              </w:rPr>
            </w:pPr>
            <w:r w:rsidRPr="002E649C">
              <w:rPr>
                <w:rFonts w:ascii="Times New Roman" w:hAnsi="Times New Roman"/>
                <w:sz w:val="24"/>
                <w:szCs w:val="24"/>
              </w:rPr>
              <w:t xml:space="preserve">* </w:t>
            </w:r>
            <w:r w:rsidR="00AC2574">
              <w:rPr>
                <w:rFonts w:ascii="Times New Roman" w:hAnsi="Times New Roman"/>
                <w:sz w:val="24"/>
                <w:szCs w:val="24"/>
              </w:rPr>
              <w:t>V</w:t>
            </w:r>
            <w:r w:rsidRPr="002E649C">
              <w:rPr>
                <w:rFonts w:ascii="Times New Roman" w:hAnsi="Times New Roman"/>
                <w:sz w:val="24"/>
                <w:szCs w:val="24"/>
              </w:rPr>
              <w:t>eetase on inimtegevuse tõttu alanenud (liigne veevõtt, kaevandamine,</w:t>
            </w:r>
            <w:r w:rsidR="002A6266">
              <w:rPr>
                <w:rFonts w:ascii="Times New Roman" w:hAnsi="Times New Roman"/>
                <w:sz w:val="24"/>
                <w:szCs w:val="24"/>
              </w:rPr>
              <w:t xml:space="preserve"> kraavitamine,</w:t>
            </w:r>
            <w:r w:rsidRPr="002E649C">
              <w:rPr>
                <w:rFonts w:ascii="Times New Roman" w:hAnsi="Times New Roman"/>
                <w:sz w:val="24"/>
                <w:szCs w:val="24"/>
              </w:rPr>
              <w:t xml:space="preserve"> sissevoolude paisutamine jmt).</w:t>
            </w:r>
          </w:p>
          <w:p w14:paraId="48C5A97A" w14:textId="5B644EA1" w:rsidR="00AC2574" w:rsidRPr="002E649C" w:rsidRDefault="00AC2574" w:rsidP="009C0AC5">
            <w:pPr>
              <w:rPr>
                <w:rFonts w:ascii="Times New Roman" w:hAnsi="Times New Roman"/>
                <w:sz w:val="24"/>
                <w:szCs w:val="24"/>
              </w:rPr>
            </w:pPr>
            <w:r>
              <w:rPr>
                <w:rFonts w:ascii="Times New Roman" w:hAnsi="Times New Roman"/>
                <w:sz w:val="24"/>
                <w:szCs w:val="24"/>
              </w:rPr>
              <w:t>* Veetaset on tõstetud ilma järvenõgu puhastamata.</w:t>
            </w:r>
          </w:p>
        </w:tc>
      </w:tr>
    </w:tbl>
    <w:p w14:paraId="52DA5B81" w14:textId="77777777" w:rsidR="000F1C2F" w:rsidRDefault="000F1C2F" w:rsidP="002A4BB2">
      <w:pPr>
        <w:jc w:val="both"/>
        <w:rPr>
          <w:rFonts w:ascii="Times New Roman" w:hAnsi="Times New Roman"/>
          <w:sz w:val="24"/>
          <w:szCs w:val="24"/>
        </w:rPr>
      </w:pPr>
    </w:p>
    <w:p w14:paraId="02CE4A3E" w14:textId="1B70D64F" w:rsidR="002A4BB2" w:rsidRPr="002E649C" w:rsidRDefault="002A4BB2" w:rsidP="002A4BB2">
      <w:pPr>
        <w:jc w:val="both"/>
        <w:rPr>
          <w:rFonts w:ascii="Times New Roman" w:hAnsi="Times New Roman"/>
          <w:sz w:val="24"/>
          <w:szCs w:val="24"/>
        </w:rPr>
      </w:pPr>
      <w:r w:rsidRPr="002E649C">
        <w:rPr>
          <w:rFonts w:ascii="Times New Roman" w:hAnsi="Times New Roman"/>
          <w:sz w:val="24"/>
          <w:szCs w:val="24"/>
        </w:rPr>
        <w:t>Tabel 6.2.4.5. Elupaigatüübi 3150 taastamise võimaluste eelduste kirjeldused tasemetele I-III. Mõlemad * tingimused taseme I määramiseks peavad olema täidetud.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2A4BB2" w:rsidRPr="008818F9" w14:paraId="3B6C246A" w14:textId="77777777" w:rsidTr="009C0AC5">
        <w:tc>
          <w:tcPr>
            <w:tcW w:w="670" w:type="dxa"/>
          </w:tcPr>
          <w:p w14:paraId="3F02ED56"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6E57DAA7"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Kirjeldus</w:t>
            </w:r>
          </w:p>
        </w:tc>
      </w:tr>
      <w:tr w:rsidR="002A4BB2" w:rsidRPr="008818F9" w14:paraId="17036A6E" w14:textId="77777777" w:rsidTr="009C0AC5">
        <w:tc>
          <w:tcPr>
            <w:tcW w:w="670" w:type="dxa"/>
          </w:tcPr>
          <w:p w14:paraId="3EBDD824"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1419AA8F" w14:textId="6A77FB15"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2A6266">
              <w:rPr>
                <w:rFonts w:ascii="Times New Roman" w:hAnsi="Times New Roman"/>
                <w:sz w:val="24"/>
                <w:szCs w:val="24"/>
              </w:rPr>
              <w:t>V</w:t>
            </w:r>
            <w:r w:rsidRPr="002E649C">
              <w:rPr>
                <w:rFonts w:ascii="Times New Roman" w:hAnsi="Times New Roman"/>
                <w:sz w:val="24"/>
                <w:szCs w:val="24"/>
              </w:rPr>
              <w:t>algalal minimaalselt reostusallikaid (sh hajureostust),  külastuskoormus väike.</w:t>
            </w:r>
          </w:p>
          <w:p w14:paraId="37B0DC62" w14:textId="17E84938"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2A6266">
              <w:rPr>
                <w:rFonts w:ascii="Times New Roman" w:hAnsi="Times New Roman"/>
                <w:sz w:val="24"/>
                <w:szCs w:val="24"/>
              </w:rPr>
              <w:t>J</w:t>
            </w:r>
            <w:r w:rsidRPr="002E649C">
              <w:rPr>
                <w:rFonts w:ascii="Times New Roman" w:hAnsi="Times New Roman"/>
                <w:sz w:val="24"/>
                <w:szCs w:val="24"/>
              </w:rPr>
              <w:t>ärve veetase, pinna- ja põhjaveevalgala on valdavalt looduslikus seisundis ja/või järve loodusliku veerežiimi taastamine lihtsasti saavutatav.</w:t>
            </w:r>
          </w:p>
        </w:tc>
      </w:tr>
      <w:tr w:rsidR="002A4BB2" w:rsidRPr="008818F9" w14:paraId="304FC127" w14:textId="77777777" w:rsidTr="009C0AC5">
        <w:tc>
          <w:tcPr>
            <w:tcW w:w="670" w:type="dxa"/>
          </w:tcPr>
          <w:p w14:paraId="7916B4BB"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w:t>
            </w:r>
          </w:p>
        </w:tc>
        <w:tc>
          <w:tcPr>
            <w:tcW w:w="8186" w:type="dxa"/>
          </w:tcPr>
          <w:p w14:paraId="772061AA" w14:textId="454DB519" w:rsidR="002A4BB2" w:rsidRPr="002E649C" w:rsidRDefault="002A6266" w:rsidP="009C0AC5">
            <w:pPr>
              <w:rPr>
                <w:rFonts w:ascii="Times New Roman" w:hAnsi="Times New Roman"/>
                <w:sz w:val="24"/>
                <w:szCs w:val="24"/>
              </w:rPr>
            </w:pPr>
            <w:r>
              <w:rPr>
                <w:rFonts w:ascii="Times New Roman" w:hAnsi="Times New Roman"/>
                <w:sz w:val="24"/>
                <w:szCs w:val="24"/>
              </w:rPr>
              <w:t>J</w:t>
            </w:r>
            <w:r w:rsidR="002A4BB2" w:rsidRPr="002E649C">
              <w:rPr>
                <w:rFonts w:ascii="Times New Roman" w:hAnsi="Times New Roman"/>
                <w:sz w:val="24"/>
                <w:szCs w:val="24"/>
              </w:rPr>
              <w:t>ärve degradeerumise põhjustanud tegurid on kõrvaldatud ning järve veevahetus toimib.</w:t>
            </w:r>
          </w:p>
        </w:tc>
      </w:tr>
      <w:tr w:rsidR="002A4BB2" w:rsidRPr="008818F9" w14:paraId="168A21AA" w14:textId="77777777" w:rsidTr="009C0AC5">
        <w:tc>
          <w:tcPr>
            <w:tcW w:w="670" w:type="dxa"/>
          </w:tcPr>
          <w:p w14:paraId="7EB1BB86"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0373F307" w14:textId="51294C0F" w:rsidR="002A4BB2" w:rsidRPr="002E649C" w:rsidRDefault="000746D5" w:rsidP="009C0AC5">
            <w:pPr>
              <w:rPr>
                <w:rFonts w:ascii="Times New Roman" w:hAnsi="Times New Roman"/>
                <w:sz w:val="24"/>
                <w:szCs w:val="24"/>
              </w:rPr>
            </w:pPr>
            <w:r>
              <w:rPr>
                <w:rFonts w:ascii="Times New Roman" w:hAnsi="Times New Roman"/>
                <w:sz w:val="24"/>
                <w:szCs w:val="24"/>
              </w:rPr>
              <w:t xml:space="preserve">* </w:t>
            </w:r>
            <w:r w:rsidR="002A6266">
              <w:rPr>
                <w:rFonts w:ascii="Times New Roman" w:hAnsi="Times New Roman"/>
                <w:sz w:val="24"/>
                <w:szCs w:val="24"/>
              </w:rPr>
              <w:t>V</w:t>
            </w:r>
            <w:r w:rsidR="002A4BB2" w:rsidRPr="002E649C">
              <w:rPr>
                <w:rFonts w:ascii="Times New Roman" w:hAnsi="Times New Roman"/>
                <w:sz w:val="24"/>
                <w:szCs w:val="24"/>
              </w:rPr>
              <w:t xml:space="preserve">älisreostus on vähenenud, kuid järve sisereostus (setetest) on kõrgel tasemel. </w:t>
            </w:r>
          </w:p>
          <w:p w14:paraId="123F0406" w14:textId="68E6A584" w:rsidR="002A4BB2" w:rsidRPr="002E649C" w:rsidRDefault="000746D5" w:rsidP="009C0AC5">
            <w:pPr>
              <w:rPr>
                <w:rFonts w:ascii="Times New Roman" w:hAnsi="Times New Roman"/>
                <w:sz w:val="24"/>
                <w:szCs w:val="24"/>
              </w:rPr>
            </w:pPr>
            <w:r>
              <w:rPr>
                <w:rFonts w:ascii="Times New Roman" w:hAnsi="Times New Roman"/>
                <w:sz w:val="24"/>
                <w:szCs w:val="24"/>
              </w:rPr>
              <w:t>*</w:t>
            </w:r>
            <w:r w:rsidR="00A437E7">
              <w:rPr>
                <w:rFonts w:ascii="Times New Roman" w:hAnsi="Times New Roman"/>
                <w:sz w:val="24"/>
                <w:szCs w:val="24"/>
              </w:rPr>
              <w:t xml:space="preserve"> </w:t>
            </w:r>
            <w:r w:rsidR="002A4BB2" w:rsidRPr="002E649C">
              <w:rPr>
                <w:rFonts w:ascii="Times New Roman" w:hAnsi="Times New Roman"/>
                <w:sz w:val="24"/>
                <w:szCs w:val="24"/>
              </w:rPr>
              <w:t>Veetaseme taastamine pole kalda-ala maakasutuse muutuse või järve puhastamise kulukuse tõttu realistlik.</w:t>
            </w:r>
          </w:p>
        </w:tc>
      </w:tr>
    </w:tbl>
    <w:p w14:paraId="4C3A352C" w14:textId="77777777" w:rsidR="002A4BB2" w:rsidRPr="002E649C" w:rsidRDefault="002A4BB2" w:rsidP="002A4BB2">
      <w:pPr>
        <w:jc w:val="both"/>
        <w:rPr>
          <w:rFonts w:ascii="Times New Roman" w:hAnsi="Times New Roman"/>
          <w:sz w:val="24"/>
          <w:szCs w:val="24"/>
        </w:rPr>
      </w:pPr>
    </w:p>
    <w:p w14:paraId="7016BE96" w14:textId="77777777" w:rsidR="002A4BB2" w:rsidRPr="002E649C" w:rsidRDefault="002A4BB2" w:rsidP="002A4BB2">
      <w:pPr>
        <w:jc w:val="both"/>
        <w:rPr>
          <w:rFonts w:ascii="Times New Roman" w:hAnsi="Times New Roman"/>
          <w:sz w:val="24"/>
          <w:szCs w:val="24"/>
        </w:rPr>
      </w:pPr>
      <w:r w:rsidRPr="002E649C">
        <w:rPr>
          <w:rFonts w:ascii="Times New Roman" w:hAnsi="Times New Roman"/>
          <w:sz w:val="24"/>
          <w:szCs w:val="24"/>
        </w:rPr>
        <w:t>Tabel 6.2.4.6. Elupaigatüübi 3150 looduskaitselise väärtuse määramine</w:t>
      </w:r>
    </w:p>
    <w:tbl>
      <w:tblPr>
        <w:tblStyle w:val="TableGrid"/>
        <w:tblW w:w="0" w:type="auto"/>
        <w:tblLook w:val="04A0" w:firstRow="1" w:lastRow="0" w:firstColumn="1" w:lastColumn="0" w:noHBand="0" w:noVBand="1"/>
      </w:tblPr>
      <w:tblGrid>
        <w:gridCol w:w="1714"/>
        <w:gridCol w:w="1563"/>
        <w:gridCol w:w="1534"/>
        <w:gridCol w:w="2016"/>
        <w:gridCol w:w="910"/>
      </w:tblGrid>
      <w:tr w:rsidR="002A4BB2" w:rsidRPr="008818F9" w14:paraId="1D4F9E79" w14:textId="77777777" w:rsidTr="009C0AC5">
        <w:tc>
          <w:tcPr>
            <w:tcW w:w="1714" w:type="dxa"/>
          </w:tcPr>
          <w:p w14:paraId="339A6605"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Elupaigatüübi kood</w:t>
            </w:r>
          </w:p>
        </w:tc>
        <w:tc>
          <w:tcPr>
            <w:tcW w:w="1563" w:type="dxa"/>
          </w:tcPr>
          <w:p w14:paraId="4548AC73"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Esinduslikkus</w:t>
            </w:r>
          </w:p>
        </w:tc>
        <w:tc>
          <w:tcPr>
            <w:tcW w:w="1534" w:type="dxa"/>
          </w:tcPr>
          <w:p w14:paraId="100CA16E"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Struktuuri säilimine</w:t>
            </w:r>
          </w:p>
        </w:tc>
        <w:tc>
          <w:tcPr>
            <w:tcW w:w="2016" w:type="dxa"/>
          </w:tcPr>
          <w:p w14:paraId="4F99B0C8"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Funktsioneerimine</w:t>
            </w:r>
          </w:p>
        </w:tc>
        <w:tc>
          <w:tcPr>
            <w:tcW w:w="910" w:type="dxa"/>
          </w:tcPr>
          <w:p w14:paraId="561FCEDB"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LK väärtus</w:t>
            </w:r>
          </w:p>
        </w:tc>
      </w:tr>
      <w:tr w:rsidR="002A4BB2" w:rsidRPr="008818F9" w14:paraId="2F2DA702" w14:textId="77777777" w:rsidTr="009C0AC5">
        <w:tc>
          <w:tcPr>
            <w:tcW w:w="1714" w:type="dxa"/>
          </w:tcPr>
          <w:p w14:paraId="127F458D"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3150</w:t>
            </w:r>
          </w:p>
        </w:tc>
        <w:tc>
          <w:tcPr>
            <w:tcW w:w="1563" w:type="dxa"/>
          </w:tcPr>
          <w:p w14:paraId="379BF18A"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A,B</w:t>
            </w:r>
          </w:p>
        </w:tc>
        <w:tc>
          <w:tcPr>
            <w:tcW w:w="1534" w:type="dxa"/>
          </w:tcPr>
          <w:p w14:paraId="748E0143"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 II</w:t>
            </w:r>
          </w:p>
        </w:tc>
        <w:tc>
          <w:tcPr>
            <w:tcW w:w="2016" w:type="dxa"/>
          </w:tcPr>
          <w:p w14:paraId="06D36825"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 II</w:t>
            </w:r>
          </w:p>
        </w:tc>
        <w:tc>
          <w:tcPr>
            <w:tcW w:w="910" w:type="dxa"/>
          </w:tcPr>
          <w:p w14:paraId="774F1035"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A</w:t>
            </w:r>
          </w:p>
        </w:tc>
      </w:tr>
      <w:tr w:rsidR="002A4BB2" w:rsidRPr="008818F9" w14:paraId="0B728BF7" w14:textId="77777777" w:rsidTr="009C0AC5">
        <w:tc>
          <w:tcPr>
            <w:tcW w:w="1714" w:type="dxa"/>
          </w:tcPr>
          <w:p w14:paraId="056CC4FB"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3150</w:t>
            </w:r>
          </w:p>
        </w:tc>
        <w:tc>
          <w:tcPr>
            <w:tcW w:w="1563" w:type="dxa"/>
          </w:tcPr>
          <w:p w14:paraId="38CD8F13"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A</w:t>
            </w:r>
          </w:p>
        </w:tc>
        <w:tc>
          <w:tcPr>
            <w:tcW w:w="1534" w:type="dxa"/>
          </w:tcPr>
          <w:p w14:paraId="40F6A717"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III</w:t>
            </w:r>
          </w:p>
        </w:tc>
        <w:tc>
          <w:tcPr>
            <w:tcW w:w="2016" w:type="dxa"/>
          </w:tcPr>
          <w:p w14:paraId="5174F95E"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III</w:t>
            </w:r>
          </w:p>
        </w:tc>
        <w:tc>
          <w:tcPr>
            <w:tcW w:w="910" w:type="dxa"/>
          </w:tcPr>
          <w:p w14:paraId="0F8F6717"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C</w:t>
            </w:r>
          </w:p>
        </w:tc>
      </w:tr>
      <w:tr w:rsidR="002A4BB2" w:rsidRPr="008818F9" w14:paraId="1A147302" w14:textId="77777777" w:rsidTr="009C0AC5">
        <w:tc>
          <w:tcPr>
            <w:tcW w:w="1714" w:type="dxa"/>
          </w:tcPr>
          <w:p w14:paraId="44703575"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3150</w:t>
            </w:r>
          </w:p>
        </w:tc>
        <w:tc>
          <w:tcPr>
            <w:tcW w:w="1563" w:type="dxa"/>
          </w:tcPr>
          <w:p w14:paraId="1FBFA239"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B</w:t>
            </w:r>
          </w:p>
        </w:tc>
        <w:tc>
          <w:tcPr>
            <w:tcW w:w="1534" w:type="dxa"/>
          </w:tcPr>
          <w:p w14:paraId="15BF1A95"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III</w:t>
            </w:r>
          </w:p>
        </w:tc>
        <w:tc>
          <w:tcPr>
            <w:tcW w:w="2016" w:type="dxa"/>
          </w:tcPr>
          <w:p w14:paraId="5F6B909B"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w:t>
            </w:r>
          </w:p>
        </w:tc>
        <w:tc>
          <w:tcPr>
            <w:tcW w:w="910" w:type="dxa"/>
          </w:tcPr>
          <w:p w14:paraId="3C977947"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B</w:t>
            </w:r>
          </w:p>
        </w:tc>
      </w:tr>
      <w:tr w:rsidR="002A4BB2" w:rsidRPr="008818F9" w14:paraId="62879AD6" w14:textId="77777777" w:rsidTr="009C0AC5">
        <w:tc>
          <w:tcPr>
            <w:tcW w:w="1714" w:type="dxa"/>
          </w:tcPr>
          <w:p w14:paraId="1D8CE1E1"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3150</w:t>
            </w:r>
          </w:p>
        </w:tc>
        <w:tc>
          <w:tcPr>
            <w:tcW w:w="1563" w:type="dxa"/>
          </w:tcPr>
          <w:p w14:paraId="40C23986"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C</w:t>
            </w:r>
          </w:p>
        </w:tc>
        <w:tc>
          <w:tcPr>
            <w:tcW w:w="1534" w:type="dxa"/>
          </w:tcPr>
          <w:p w14:paraId="762599C6"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II</w:t>
            </w:r>
          </w:p>
        </w:tc>
        <w:tc>
          <w:tcPr>
            <w:tcW w:w="2016" w:type="dxa"/>
          </w:tcPr>
          <w:p w14:paraId="1B8947CE"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 II</w:t>
            </w:r>
          </w:p>
        </w:tc>
        <w:tc>
          <w:tcPr>
            <w:tcW w:w="910" w:type="dxa"/>
          </w:tcPr>
          <w:p w14:paraId="7C945B83"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B</w:t>
            </w:r>
          </w:p>
        </w:tc>
      </w:tr>
      <w:tr w:rsidR="002A4BB2" w:rsidRPr="008818F9" w14:paraId="5A3BD4A0" w14:textId="77777777" w:rsidTr="009C0AC5">
        <w:tc>
          <w:tcPr>
            <w:tcW w:w="1714" w:type="dxa"/>
          </w:tcPr>
          <w:p w14:paraId="074BF377"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3150</w:t>
            </w:r>
          </w:p>
        </w:tc>
        <w:tc>
          <w:tcPr>
            <w:tcW w:w="1563" w:type="dxa"/>
          </w:tcPr>
          <w:p w14:paraId="07C7C90B"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B</w:t>
            </w:r>
          </w:p>
        </w:tc>
        <w:tc>
          <w:tcPr>
            <w:tcW w:w="1534" w:type="dxa"/>
          </w:tcPr>
          <w:p w14:paraId="16784FF0"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II</w:t>
            </w:r>
          </w:p>
        </w:tc>
        <w:tc>
          <w:tcPr>
            <w:tcW w:w="2016" w:type="dxa"/>
          </w:tcPr>
          <w:p w14:paraId="209F72B8"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III</w:t>
            </w:r>
          </w:p>
        </w:tc>
        <w:tc>
          <w:tcPr>
            <w:tcW w:w="910" w:type="dxa"/>
          </w:tcPr>
          <w:p w14:paraId="2000D017"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C</w:t>
            </w:r>
          </w:p>
        </w:tc>
      </w:tr>
      <w:tr w:rsidR="002A4BB2" w:rsidRPr="008818F9" w14:paraId="4D5E5987" w14:textId="77777777" w:rsidTr="009C0AC5">
        <w:tc>
          <w:tcPr>
            <w:tcW w:w="1714" w:type="dxa"/>
          </w:tcPr>
          <w:p w14:paraId="4458E8E6"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3150</w:t>
            </w:r>
          </w:p>
        </w:tc>
        <w:tc>
          <w:tcPr>
            <w:tcW w:w="1563" w:type="dxa"/>
          </w:tcPr>
          <w:p w14:paraId="21EB932D"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B</w:t>
            </w:r>
          </w:p>
        </w:tc>
        <w:tc>
          <w:tcPr>
            <w:tcW w:w="1534" w:type="dxa"/>
          </w:tcPr>
          <w:p w14:paraId="6579F418"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III</w:t>
            </w:r>
          </w:p>
        </w:tc>
        <w:tc>
          <w:tcPr>
            <w:tcW w:w="2016" w:type="dxa"/>
          </w:tcPr>
          <w:p w14:paraId="12963941"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III</w:t>
            </w:r>
          </w:p>
        </w:tc>
        <w:tc>
          <w:tcPr>
            <w:tcW w:w="910" w:type="dxa"/>
          </w:tcPr>
          <w:p w14:paraId="281F21BF"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C</w:t>
            </w:r>
          </w:p>
        </w:tc>
      </w:tr>
      <w:tr w:rsidR="002A4BB2" w:rsidRPr="008818F9" w14:paraId="7A3238C0" w14:textId="77777777" w:rsidTr="009C0AC5">
        <w:tc>
          <w:tcPr>
            <w:tcW w:w="1714" w:type="dxa"/>
          </w:tcPr>
          <w:p w14:paraId="379D7246"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3150</w:t>
            </w:r>
          </w:p>
        </w:tc>
        <w:tc>
          <w:tcPr>
            <w:tcW w:w="1563" w:type="dxa"/>
          </w:tcPr>
          <w:p w14:paraId="2E35C64A"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C</w:t>
            </w:r>
          </w:p>
        </w:tc>
        <w:tc>
          <w:tcPr>
            <w:tcW w:w="1534" w:type="dxa"/>
          </w:tcPr>
          <w:p w14:paraId="6004DD12"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III</w:t>
            </w:r>
          </w:p>
        </w:tc>
        <w:tc>
          <w:tcPr>
            <w:tcW w:w="2016" w:type="dxa"/>
          </w:tcPr>
          <w:p w14:paraId="35A1F3BA"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III</w:t>
            </w:r>
          </w:p>
        </w:tc>
        <w:tc>
          <w:tcPr>
            <w:tcW w:w="910" w:type="dxa"/>
          </w:tcPr>
          <w:p w14:paraId="210FE789" w14:textId="77777777" w:rsidR="002A4BB2" w:rsidRPr="002E649C" w:rsidRDefault="002A4BB2" w:rsidP="009C0AC5">
            <w:pPr>
              <w:jc w:val="both"/>
              <w:rPr>
                <w:rFonts w:ascii="Times New Roman" w:hAnsi="Times New Roman"/>
                <w:sz w:val="24"/>
                <w:szCs w:val="24"/>
              </w:rPr>
            </w:pPr>
            <w:r w:rsidRPr="002E649C">
              <w:rPr>
                <w:rFonts w:ascii="Times New Roman" w:hAnsi="Times New Roman"/>
                <w:sz w:val="24"/>
                <w:szCs w:val="24"/>
              </w:rPr>
              <w:t>C</w:t>
            </w:r>
          </w:p>
        </w:tc>
      </w:tr>
    </w:tbl>
    <w:p w14:paraId="3432608C" w14:textId="77777777" w:rsidR="002A4BB2" w:rsidRPr="002E649C" w:rsidRDefault="002A4BB2">
      <w:pPr>
        <w:rPr>
          <w:sz w:val="24"/>
          <w:szCs w:val="24"/>
        </w:rPr>
      </w:pPr>
    </w:p>
    <w:p w14:paraId="5C2F2D76" w14:textId="77777777" w:rsidR="008D2278" w:rsidRPr="002E649C" w:rsidRDefault="008D2278">
      <w:pPr>
        <w:rPr>
          <w:sz w:val="24"/>
          <w:szCs w:val="24"/>
        </w:rPr>
      </w:pPr>
    </w:p>
    <w:p w14:paraId="26BE0BD4" w14:textId="77777777" w:rsidR="002A4BB2" w:rsidRPr="002E649C" w:rsidRDefault="002A4BB2" w:rsidP="002A4BB2">
      <w:pPr>
        <w:rPr>
          <w:rFonts w:ascii="Times New Roman" w:hAnsi="Times New Roman"/>
          <w:sz w:val="24"/>
          <w:szCs w:val="24"/>
        </w:rPr>
      </w:pPr>
      <w:r w:rsidRPr="002E649C">
        <w:rPr>
          <w:rFonts w:ascii="Times New Roman" w:hAnsi="Times New Roman"/>
          <w:sz w:val="24"/>
          <w:szCs w:val="24"/>
        </w:rPr>
        <w:t>Tabel 6.2.5.1. Elupaigatüübi 3160 esinduslikkus A-C (esinduslikkuse hindamiseks piisab ühest *ga märgitud tunnusest).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8"/>
        <w:gridCol w:w="7834"/>
      </w:tblGrid>
      <w:tr w:rsidR="002A4BB2" w:rsidRPr="008818F9" w14:paraId="1B63E95B" w14:textId="77777777" w:rsidTr="009C0AC5">
        <w:tc>
          <w:tcPr>
            <w:tcW w:w="1228" w:type="dxa"/>
          </w:tcPr>
          <w:p w14:paraId="63D89802"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Tase</w:t>
            </w:r>
          </w:p>
        </w:tc>
        <w:tc>
          <w:tcPr>
            <w:tcW w:w="7834" w:type="dxa"/>
          </w:tcPr>
          <w:p w14:paraId="074C7652"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Kirjeldus</w:t>
            </w:r>
          </w:p>
        </w:tc>
      </w:tr>
      <w:tr w:rsidR="002A4BB2" w:rsidRPr="008818F9" w14:paraId="0525055F" w14:textId="77777777" w:rsidTr="009C0AC5">
        <w:tc>
          <w:tcPr>
            <w:tcW w:w="1228" w:type="dxa"/>
          </w:tcPr>
          <w:p w14:paraId="62FBF90F"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A</w:t>
            </w:r>
          </w:p>
        </w:tc>
        <w:tc>
          <w:tcPr>
            <w:tcW w:w="7834" w:type="dxa"/>
          </w:tcPr>
          <w:p w14:paraId="778EACB5" w14:textId="59F47FA8"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R – turbasammalde, kanarbikuliste jt. lageraba taimedega või rabamännikuga kaldad. V</w:t>
            </w:r>
            <w:r w:rsidR="008D2278">
              <w:rPr>
                <w:rFonts w:ascii="Times New Roman" w:eastAsia="Calibri" w:hAnsi="Times New Roman"/>
                <w:sz w:val="24"/>
                <w:szCs w:val="24"/>
                <w:lang w:eastAsia="en-US"/>
              </w:rPr>
              <w:t>ST</w:t>
            </w:r>
            <w:r w:rsidRPr="002E649C">
              <w:rPr>
                <w:rFonts w:ascii="Times New Roman" w:eastAsia="Calibri" w:hAnsi="Times New Roman"/>
                <w:sz w:val="24"/>
                <w:szCs w:val="24"/>
                <w:lang w:eastAsia="en-US"/>
              </w:rPr>
              <w:t xml:space="preserve"> puudub või koosneb turbasamblaist (Ohepalu Suurjärv). </w:t>
            </w:r>
            <w:r w:rsidR="008D2278">
              <w:rPr>
                <w:rFonts w:ascii="Times New Roman" w:eastAsia="Calibri" w:hAnsi="Times New Roman"/>
                <w:sz w:val="24"/>
                <w:szCs w:val="24"/>
                <w:lang w:eastAsia="en-US"/>
              </w:rPr>
              <w:t>Kohati võib olla õõtsikserva või tarnaviirg.</w:t>
            </w:r>
          </w:p>
          <w:p w14:paraId="37848A0D" w14:textId="2FA1AB85"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M – kitsas KVT pudeltarna (</w:t>
            </w:r>
            <w:r w:rsidRPr="002E649C">
              <w:rPr>
                <w:rFonts w:ascii="Times New Roman" w:eastAsia="Calibri" w:hAnsi="Times New Roman"/>
                <w:i/>
                <w:sz w:val="24"/>
                <w:szCs w:val="24"/>
                <w:lang w:eastAsia="en-US"/>
              </w:rPr>
              <w:t>Carex rostrata</w:t>
            </w:r>
            <w:r w:rsidRPr="002E649C">
              <w:rPr>
                <w:rFonts w:ascii="Times New Roman" w:eastAsia="Calibri" w:hAnsi="Times New Roman"/>
                <w:sz w:val="24"/>
                <w:szCs w:val="24"/>
                <w:lang w:eastAsia="en-US"/>
              </w:rPr>
              <w:t>), niitja tarna (</w:t>
            </w:r>
            <w:r w:rsidRPr="002E649C">
              <w:rPr>
                <w:rFonts w:ascii="Times New Roman" w:eastAsia="Calibri" w:hAnsi="Times New Roman"/>
                <w:i/>
                <w:sz w:val="24"/>
                <w:szCs w:val="24"/>
                <w:lang w:eastAsia="en-US"/>
              </w:rPr>
              <w:t>C. lasiocarpa</w:t>
            </w:r>
            <w:r w:rsidRPr="002E649C">
              <w:rPr>
                <w:rFonts w:ascii="Times New Roman" w:eastAsia="Calibri" w:hAnsi="Times New Roman"/>
                <w:sz w:val="24"/>
                <w:szCs w:val="24"/>
                <w:lang w:eastAsia="en-US"/>
              </w:rPr>
              <w:t>), ussilille (</w:t>
            </w:r>
            <w:r w:rsidRPr="002E649C">
              <w:rPr>
                <w:rFonts w:ascii="Times New Roman" w:eastAsia="Calibri" w:hAnsi="Times New Roman"/>
                <w:i/>
                <w:sz w:val="24"/>
                <w:szCs w:val="24"/>
                <w:lang w:eastAsia="en-US"/>
              </w:rPr>
              <w:t>Lysimachia thyrsiflora</w:t>
            </w:r>
            <w:r w:rsidRPr="002E649C">
              <w:rPr>
                <w:rFonts w:ascii="Times New Roman" w:eastAsia="Calibri" w:hAnsi="Times New Roman"/>
                <w:sz w:val="24"/>
                <w:szCs w:val="24"/>
                <w:lang w:eastAsia="en-US"/>
              </w:rPr>
              <w:t>) ja hariliku partheina (</w:t>
            </w:r>
            <w:r w:rsidRPr="002E649C">
              <w:rPr>
                <w:rFonts w:ascii="Times New Roman" w:eastAsia="Calibri" w:hAnsi="Times New Roman"/>
                <w:i/>
                <w:sz w:val="24"/>
                <w:szCs w:val="24"/>
                <w:lang w:eastAsia="en-US"/>
              </w:rPr>
              <w:t>Glyceria fluitans</w:t>
            </w:r>
            <w:r w:rsidRPr="002E649C">
              <w:rPr>
                <w:rFonts w:ascii="Times New Roman" w:eastAsia="Calibri" w:hAnsi="Times New Roman"/>
                <w:sz w:val="24"/>
                <w:szCs w:val="24"/>
                <w:lang w:eastAsia="en-US"/>
              </w:rPr>
              <w:t xml:space="preserve">) osalusel või </w:t>
            </w:r>
            <w:r w:rsidR="00A720E5">
              <w:rPr>
                <w:rFonts w:ascii="Times New Roman" w:eastAsia="Calibri" w:hAnsi="Times New Roman"/>
                <w:sz w:val="24"/>
                <w:szCs w:val="24"/>
                <w:lang w:eastAsia="en-US"/>
              </w:rPr>
              <w:t xml:space="preserve">kitsas </w:t>
            </w:r>
            <w:r w:rsidRPr="002E649C">
              <w:rPr>
                <w:rFonts w:ascii="Times New Roman" w:eastAsia="Calibri" w:hAnsi="Times New Roman"/>
                <w:sz w:val="24"/>
                <w:szCs w:val="24"/>
                <w:lang w:eastAsia="en-US"/>
              </w:rPr>
              <w:t>õõtsik turbasammalde, soovõha (</w:t>
            </w:r>
            <w:r w:rsidRPr="002E649C">
              <w:rPr>
                <w:rFonts w:ascii="Times New Roman" w:eastAsia="Calibri" w:hAnsi="Times New Roman"/>
                <w:i/>
                <w:sz w:val="24"/>
                <w:szCs w:val="24"/>
                <w:lang w:eastAsia="en-US"/>
              </w:rPr>
              <w:t>Calla palustris</w:t>
            </w:r>
            <w:r w:rsidRPr="002E649C">
              <w:rPr>
                <w:rFonts w:ascii="Times New Roman" w:eastAsia="Calibri" w:hAnsi="Times New Roman"/>
                <w:sz w:val="24"/>
                <w:szCs w:val="24"/>
                <w:lang w:eastAsia="en-US"/>
              </w:rPr>
              <w:t>), soopihla (</w:t>
            </w:r>
            <w:r w:rsidRPr="002E649C">
              <w:rPr>
                <w:rFonts w:ascii="Times New Roman" w:eastAsia="Calibri" w:hAnsi="Times New Roman"/>
                <w:i/>
                <w:sz w:val="24"/>
                <w:szCs w:val="24"/>
                <w:lang w:eastAsia="en-US"/>
              </w:rPr>
              <w:t>Comarum palustre</w:t>
            </w:r>
            <w:r w:rsidRPr="002E649C">
              <w:rPr>
                <w:rFonts w:ascii="Times New Roman" w:eastAsia="Calibri" w:hAnsi="Times New Roman"/>
                <w:sz w:val="24"/>
                <w:szCs w:val="24"/>
                <w:lang w:eastAsia="en-US"/>
              </w:rPr>
              <w:t>) ja ubalehega (</w:t>
            </w:r>
            <w:r w:rsidRPr="002E649C">
              <w:rPr>
                <w:rFonts w:ascii="Times New Roman" w:eastAsia="Calibri" w:hAnsi="Times New Roman"/>
                <w:i/>
                <w:sz w:val="24"/>
                <w:szCs w:val="24"/>
                <w:lang w:eastAsia="en-US"/>
              </w:rPr>
              <w:t>Menyanthes trifoliata</w:t>
            </w:r>
            <w:r w:rsidRPr="002E649C">
              <w:rPr>
                <w:rFonts w:ascii="Times New Roman" w:eastAsia="Calibri" w:hAnsi="Times New Roman"/>
                <w:sz w:val="24"/>
                <w:szCs w:val="24"/>
                <w:lang w:eastAsia="en-US"/>
              </w:rPr>
              <w:t>). U</w:t>
            </w:r>
            <w:r w:rsidR="008D2278">
              <w:rPr>
                <w:rFonts w:ascii="Times New Roman" w:eastAsia="Calibri" w:hAnsi="Times New Roman"/>
                <w:sz w:val="24"/>
                <w:szCs w:val="24"/>
                <w:lang w:eastAsia="en-US"/>
              </w:rPr>
              <w:t>LT</w:t>
            </w:r>
            <w:r w:rsidRPr="002E649C">
              <w:rPr>
                <w:rFonts w:ascii="Times New Roman" w:eastAsia="Calibri" w:hAnsi="Times New Roman"/>
                <w:sz w:val="24"/>
                <w:szCs w:val="24"/>
                <w:lang w:eastAsia="en-US"/>
              </w:rPr>
              <w:t xml:space="preserve"> taimestikus </w:t>
            </w:r>
            <w:r w:rsidR="008D2278">
              <w:rPr>
                <w:rFonts w:ascii="Times New Roman" w:eastAsia="Calibri" w:hAnsi="Times New Roman"/>
                <w:sz w:val="24"/>
                <w:szCs w:val="24"/>
                <w:lang w:eastAsia="en-US"/>
              </w:rPr>
              <w:lastRenderedPageBreak/>
              <w:t>vesiroose ja/või vesikuppe</w:t>
            </w:r>
            <w:r w:rsidRPr="002E649C">
              <w:rPr>
                <w:rFonts w:ascii="Times New Roman" w:eastAsia="Calibri" w:hAnsi="Times New Roman"/>
                <w:sz w:val="24"/>
                <w:szCs w:val="24"/>
                <w:lang w:eastAsia="en-US"/>
              </w:rPr>
              <w:t>. V</w:t>
            </w:r>
            <w:r w:rsidR="008D2278">
              <w:rPr>
                <w:rFonts w:ascii="Times New Roman" w:eastAsia="Calibri" w:hAnsi="Times New Roman"/>
                <w:sz w:val="24"/>
                <w:szCs w:val="24"/>
                <w:lang w:eastAsia="en-US"/>
              </w:rPr>
              <w:t>ST</w:t>
            </w:r>
            <w:r w:rsidRPr="002E649C">
              <w:rPr>
                <w:rFonts w:ascii="Times New Roman" w:eastAsia="Calibri" w:hAnsi="Times New Roman"/>
                <w:sz w:val="24"/>
                <w:szCs w:val="24"/>
                <w:lang w:eastAsia="en-US"/>
              </w:rPr>
              <w:t xml:space="preserve"> tavaliselt puudub, vahel esineb samblaid (Nohipalu Mustjärv, Metstoa Ümerikjärv, Kaasikjärv).</w:t>
            </w:r>
            <w:r w:rsidR="008D2278" w:rsidRPr="0058575A">
              <w:rPr>
                <w:rFonts w:ascii="Times New Roman" w:eastAsia="Calibri" w:hAnsi="Times New Roman"/>
                <w:sz w:val="24"/>
                <w:szCs w:val="24"/>
                <w:lang w:eastAsia="en-US"/>
              </w:rPr>
              <w:t xml:space="preserve"> Varem semidüstroofsetes (3110) järvedes leidub ka ujulehtedega </w:t>
            </w:r>
            <w:r w:rsidR="008D2278">
              <w:rPr>
                <w:rFonts w:ascii="Times New Roman" w:eastAsia="Calibri" w:hAnsi="Times New Roman"/>
                <w:sz w:val="24"/>
                <w:szCs w:val="24"/>
                <w:lang w:eastAsia="en-US"/>
              </w:rPr>
              <w:t>jõgitakjaid või</w:t>
            </w:r>
            <w:r w:rsidR="008D2278" w:rsidRPr="0058575A">
              <w:rPr>
                <w:rFonts w:ascii="Times New Roman" w:eastAsia="Calibri" w:hAnsi="Times New Roman"/>
                <w:sz w:val="24"/>
                <w:szCs w:val="24"/>
                <w:lang w:eastAsia="en-US"/>
              </w:rPr>
              <w:t xml:space="preserve"> lehtsamblaid</w:t>
            </w:r>
            <w:r w:rsidR="008D2278">
              <w:rPr>
                <w:rFonts w:ascii="Times New Roman" w:eastAsia="Calibri" w:hAnsi="Times New Roman"/>
                <w:sz w:val="24"/>
                <w:szCs w:val="24"/>
                <w:lang w:eastAsia="en-US"/>
              </w:rPr>
              <w:t>.</w:t>
            </w:r>
          </w:p>
          <w:p w14:paraId="72B0D695" w14:textId="163A42D6" w:rsidR="002A4BB2" w:rsidRPr="002E649C" w:rsidRDefault="002A4BB2">
            <w:pPr>
              <w:rPr>
                <w:rFonts w:ascii="Times New Roman" w:eastAsia="Calibri" w:hAnsi="Times New Roman"/>
                <w:sz w:val="24"/>
                <w:szCs w:val="24"/>
                <w:lang w:eastAsia="en-US"/>
              </w:rPr>
            </w:pPr>
            <w:r w:rsidRPr="002E649C">
              <w:rPr>
                <w:rFonts w:ascii="Times New Roman" w:eastAsia="Calibri" w:hAnsi="Times New Roman"/>
                <w:sz w:val="24"/>
                <w:szCs w:val="24"/>
                <w:lang w:eastAsia="en-US"/>
              </w:rPr>
              <w:t>S – veepiiril madal- või siirdesooriba, kaldavees valitsevad tarnad (</w:t>
            </w:r>
            <w:r w:rsidRPr="002E649C">
              <w:rPr>
                <w:rFonts w:ascii="Times New Roman" w:eastAsia="Calibri" w:hAnsi="Times New Roman"/>
                <w:i/>
                <w:sz w:val="24"/>
                <w:szCs w:val="24"/>
                <w:lang w:eastAsia="en-US"/>
              </w:rPr>
              <w:t>Carex</w:t>
            </w:r>
            <w:r w:rsidRPr="002E649C">
              <w:rPr>
                <w:rFonts w:ascii="Times New Roman" w:eastAsia="Calibri" w:hAnsi="Times New Roman"/>
                <w:sz w:val="24"/>
                <w:szCs w:val="24"/>
                <w:lang w:eastAsia="en-US"/>
              </w:rPr>
              <w:t xml:space="preserve"> spp.), tükati ka kõrgekasvulist </w:t>
            </w:r>
            <w:r w:rsidR="008D2278">
              <w:rPr>
                <w:rFonts w:ascii="Times New Roman" w:eastAsia="Calibri" w:hAnsi="Times New Roman"/>
                <w:sz w:val="24"/>
                <w:szCs w:val="24"/>
                <w:lang w:eastAsia="en-US"/>
              </w:rPr>
              <w:t>KVT</w:t>
            </w:r>
            <w:r w:rsidRPr="002E649C">
              <w:rPr>
                <w:rFonts w:ascii="Times New Roman" w:eastAsia="Calibri" w:hAnsi="Times New Roman"/>
                <w:sz w:val="24"/>
                <w:szCs w:val="24"/>
                <w:lang w:eastAsia="en-US"/>
              </w:rPr>
              <w:t>. Ujulehtedega taimi vähemalt keskmise ohtrusega. V</w:t>
            </w:r>
            <w:r w:rsidR="00A720E5">
              <w:rPr>
                <w:rFonts w:ascii="Times New Roman" w:eastAsia="Calibri" w:hAnsi="Times New Roman"/>
                <w:sz w:val="24"/>
                <w:szCs w:val="24"/>
                <w:lang w:eastAsia="en-US"/>
              </w:rPr>
              <w:t>ST</w:t>
            </w:r>
            <w:r w:rsidRPr="002E649C">
              <w:rPr>
                <w:rFonts w:ascii="Times New Roman" w:eastAsia="Calibri" w:hAnsi="Times New Roman"/>
                <w:sz w:val="24"/>
                <w:szCs w:val="24"/>
                <w:lang w:eastAsia="en-US"/>
              </w:rPr>
              <w:t xml:space="preserve"> </w:t>
            </w:r>
            <w:r w:rsidR="00A720E5">
              <w:rPr>
                <w:rFonts w:ascii="Times New Roman" w:eastAsia="Calibri" w:hAnsi="Times New Roman"/>
                <w:sz w:val="24"/>
                <w:szCs w:val="24"/>
                <w:lang w:eastAsia="en-US"/>
              </w:rPr>
              <w:t xml:space="preserve">liike </w:t>
            </w:r>
            <w:r w:rsidR="000814F6">
              <w:rPr>
                <w:rFonts w:ascii="Times New Roman" w:eastAsia="Calibri" w:hAnsi="Times New Roman"/>
                <w:sz w:val="24"/>
                <w:szCs w:val="24"/>
                <w:lang w:eastAsia="en-US"/>
              </w:rPr>
              <w:t>&gt;</w:t>
            </w:r>
            <w:r w:rsidR="00A720E5">
              <w:rPr>
                <w:rFonts w:ascii="Times New Roman" w:eastAsia="Calibri" w:hAnsi="Times New Roman"/>
                <w:sz w:val="24"/>
                <w:szCs w:val="24"/>
                <w:lang w:eastAsia="en-US"/>
              </w:rPr>
              <w:t xml:space="preserve"> 2</w:t>
            </w:r>
            <w:r w:rsidR="006F0C62">
              <w:rPr>
                <w:rFonts w:ascii="Times New Roman" w:eastAsia="Calibri" w:hAnsi="Times New Roman"/>
                <w:sz w:val="24"/>
                <w:szCs w:val="24"/>
                <w:lang w:eastAsia="en-US"/>
              </w:rPr>
              <w:t>.</w:t>
            </w:r>
            <w:r w:rsidR="00A720E5">
              <w:rPr>
                <w:rFonts w:ascii="Times New Roman" w:eastAsia="Calibri" w:hAnsi="Times New Roman"/>
                <w:sz w:val="24"/>
                <w:szCs w:val="24"/>
                <w:lang w:eastAsia="en-US"/>
              </w:rPr>
              <w:t xml:space="preserve"> Väga iseloomulik on</w:t>
            </w:r>
            <w:r w:rsidRPr="002E649C">
              <w:rPr>
                <w:rFonts w:ascii="Times New Roman" w:eastAsia="Calibri" w:hAnsi="Times New Roman"/>
                <w:sz w:val="24"/>
                <w:szCs w:val="24"/>
                <w:lang w:eastAsia="en-US"/>
              </w:rPr>
              <w:t xml:space="preserve"> pikk penikeel (</w:t>
            </w:r>
            <w:r w:rsidRPr="002E649C">
              <w:rPr>
                <w:rFonts w:ascii="Times New Roman" w:eastAsia="Calibri" w:hAnsi="Times New Roman"/>
                <w:i/>
                <w:sz w:val="24"/>
                <w:szCs w:val="24"/>
                <w:lang w:eastAsia="en-US"/>
              </w:rPr>
              <w:t>Potamogeton praelongus</w:t>
            </w:r>
            <w:r w:rsidRPr="002E649C">
              <w:rPr>
                <w:rFonts w:ascii="Times New Roman" w:eastAsia="Calibri" w:hAnsi="Times New Roman"/>
                <w:sz w:val="24"/>
                <w:szCs w:val="24"/>
                <w:lang w:eastAsia="en-US"/>
              </w:rPr>
              <w:t xml:space="preserve">), aga leidub ka teisi </w:t>
            </w:r>
            <w:r w:rsidR="00E3056C">
              <w:rPr>
                <w:rFonts w:ascii="Times New Roman" w:eastAsia="Calibri" w:hAnsi="Times New Roman"/>
                <w:sz w:val="24"/>
                <w:szCs w:val="24"/>
                <w:lang w:eastAsia="en-US"/>
              </w:rPr>
              <w:t xml:space="preserve">VST </w:t>
            </w:r>
            <w:r w:rsidRPr="002E649C">
              <w:rPr>
                <w:rFonts w:ascii="Times New Roman" w:eastAsia="Calibri" w:hAnsi="Times New Roman"/>
                <w:sz w:val="24"/>
                <w:szCs w:val="24"/>
                <w:lang w:eastAsia="en-US"/>
              </w:rPr>
              <w:t>liike</w:t>
            </w:r>
            <w:r w:rsidR="00A720E5">
              <w:rPr>
                <w:rFonts w:ascii="Times New Roman" w:eastAsia="Calibri" w:hAnsi="Times New Roman"/>
                <w:sz w:val="24"/>
                <w:szCs w:val="24"/>
                <w:lang w:eastAsia="en-US"/>
              </w:rPr>
              <w:t xml:space="preserve">. </w:t>
            </w:r>
            <w:r w:rsidR="006F0C62">
              <w:rPr>
                <w:rFonts w:ascii="Times New Roman" w:eastAsia="Calibri" w:hAnsi="Times New Roman"/>
                <w:sz w:val="24"/>
                <w:szCs w:val="24"/>
                <w:lang w:eastAsia="en-US"/>
              </w:rPr>
              <w:t>Väga</w:t>
            </w:r>
            <w:r w:rsidR="00A720E5">
              <w:rPr>
                <w:rFonts w:ascii="Times New Roman" w:eastAsia="Calibri" w:hAnsi="Times New Roman"/>
                <w:sz w:val="24"/>
                <w:szCs w:val="24"/>
                <w:lang w:eastAsia="en-US"/>
              </w:rPr>
              <w:t xml:space="preserve"> madalates järvedes koosneb VST peamiselt vesihernestest.</w:t>
            </w:r>
            <w:r w:rsidRPr="002E649C">
              <w:rPr>
                <w:rFonts w:ascii="Times New Roman" w:eastAsia="Calibri" w:hAnsi="Times New Roman"/>
                <w:sz w:val="24"/>
                <w:szCs w:val="24"/>
                <w:lang w:eastAsia="en-US"/>
              </w:rPr>
              <w:t xml:space="preserve"> Harva, paealade järvedes võib </w:t>
            </w:r>
            <w:r w:rsidR="006F0C62">
              <w:rPr>
                <w:rFonts w:ascii="Times New Roman" w:eastAsia="Calibri" w:hAnsi="Times New Roman"/>
                <w:sz w:val="24"/>
                <w:szCs w:val="24"/>
                <w:lang w:eastAsia="en-US"/>
              </w:rPr>
              <w:t>KVT</w:t>
            </w:r>
            <w:r w:rsidRPr="002E649C">
              <w:rPr>
                <w:rFonts w:ascii="Times New Roman" w:eastAsia="Calibri" w:hAnsi="Times New Roman"/>
                <w:sz w:val="24"/>
                <w:szCs w:val="24"/>
                <w:lang w:eastAsia="en-US"/>
              </w:rPr>
              <w:t>s esineda kaltsifiile, nagu ahtalehine hundinui (</w:t>
            </w:r>
            <w:r w:rsidRPr="002E649C">
              <w:rPr>
                <w:rFonts w:ascii="Times New Roman" w:eastAsia="Calibri" w:hAnsi="Times New Roman"/>
                <w:i/>
                <w:sz w:val="24"/>
                <w:szCs w:val="24"/>
                <w:lang w:eastAsia="en-US"/>
              </w:rPr>
              <w:t>Typha angustifolia</w:t>
            </w:r>
            <w:r w:rsidRPr="002E649C">
              <w:rPr>
                <w:rFonts w:ascii="Times New Roman" w:eastAsia="Calibri" w:hAnsi="Times New Roman"/>
                <w:sz w:val="24"/>
                <w:szCs w:val="24"/>
                <w:lang w:eastAsia="en-US"/>
              </w:rPr>
              <w:t>) (Naestejärv) või kaldail porssa (</w:t>
            </w:r>
            <w:r w:rsidRPr="002E649C">
              <w:rPr>
                <w:rFonts w:ascii="Times New Roman" w:eastAsia="Calibri" w:hAnsi="Times New Roman"/>
                <w:i/>
                <w:sz w:val="24"/>
                <w:szCs w:val="24"/>
                <w:lang w:eastAsia="en-US"/>
              </w:rPr>
              <w:t>Myrica gale</w:t>
            </w:r>
            <w:r w:rsidRPr="002E649C">
              <w:rPr>
                <w:rFonts w:ascii="Times New Roman" w:eastAsia="Calibri" w:hAnsi="Times New Roman"/>
                <w:sz w:val="24"/>
                <w:szCs w:val="24"/>
                <w:lang w:eastAsia="en-US"/>
              </w:rPr>
              <w:t>) (Tihu järved, Koigi Pikkjärv).</w:t>
            </w:r>
          </w:p>
        </w:tc>
      </w:tr>
      <w:tr w:rsidR="002A4BB2" w:rsidRPr="008818F9" w14:paraId="619DA566" w14:textId="77777777" w:rsidTr="009C0AC5">
        <w:tc>
          <w:tcPr>
            <w:tcW w:w="1228" w:type="dxa"/>
          </w:tcPr>
          <w:p w14:paraId="784BCF12"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lastRenderedPageBreak/>
              <w:t>B</w:t>
            </w:r>
          </w:p>
        </w:tc>
        <w:tc>
          <w:tcPr>
            <w:tcW w:w="7834" w:type="dxa"/>
          </w:tcPr>
          <w:p w14:paraId="0F53E346"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R – A taseme taimestik esineb litoraalis lõiguti;</w:t>
            </w:r>
          </w:p>
          <w:p w14:paraId="2042A01D"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M – lisaks A taseme liikidele esineb harilikku kalmust (</w:t>
            </w:r>
            <w:r w:rsidRPr="002E649C">
              <w:rPr>
                <w:rFonts w:ascii="Times New Roman" w:eastAsia="Calibri" w:hAnsi="Times New Roman"/>
                <w:i/>
                <w:sz w:val="24"/>
                <w:szCs w:val="24"/>
                <w:lang w:eastAsia="en-US"/>
              </w:rPr>
              <w:t>Acorus calamus</w:t>
            </w:r>
            <w:r w:rsidRPr="002E649C">
              <w:rPr>
                <w:rFonts w:ascii="Times New Roman" w:eastAsia="Calibri" w:hAnsi="Times New Roman"/>
                <w:sz w:val="24"/>
                <w:szCs w:val="24"/>
                <w:lang w:eastAsia="en-US"/>
              </w:rPr>
              <w:t>), harilikku mürkputke (</w:t>
            </w:r>
            <w:r w:rsidRPr="002E649C">
              <w:rPr>
                <w:rFonts w:ascii="Times New Roman" w:eastAsia="Calibri" w:hAnsi="Times New Roman"/>
                <w:i/>
                <w:sz w:val="24"/>
                <w:szCs w:val="24"/>
                <w:lang w:eastAsia="en-US"/>
              </w:rPr>
              <w:t>Cicuta virosa</w:t>
            </w:r>
            <w:r w:rsidRPr="002E649C">
              <w:rPr>
                <w:rFonts w:ascii="Times New Roman" w:eastAsia="Calibri" w:hAnsi="Times New Roman"/>
                <w:sz w:val="24"/>
                <w:szCs w:val="24"/>
                <w:lang w:eastAsia="en-US"/>
              </w:rPr>
              <w:t>) ja laialehist hundinuia (</w:t>
            </w:r>
            <w:r w:rsidRPr="002E649C">
              <w:rPr>
                <w:rFonts w:ascii="Times New Roman" w:eastAsia="Calibri" w:hAnsi="Times New Roman"/>
                <w:i/>
                <w:sz w:val="24"/>
                <w:szCs w:val="24"/>
                <w:lang w:eastAsia="en-US"/>
              </w:rPr>
              <w:t>Typha latifolia</w:t>
            </w:r>
            <w:r w:rsidRPr="002E649C">
              <w:rPr>
                <w:rFonts w:ascii="Times New Roman" w:eastAsia="Calibri" w:hAnsi="Times New Roman"/>
                <w:sz w:val="24"/>
                <w:szCs w:val="24"/>
                <w:lang w:eastAsia="en-US"/>
              </w:rPr>
              <w:t>) ning ujutaimedest konnakilbukat (</w:t>
            </w:r>
            <w:r w:rsidRPr="002E649C">
              <w:rPr>
                <w:rFonts w:ascii="Times New Roman" w:eastAsia="Calibri" w:hAnsi="Times New Roman"/>
                <w:i/>
                <w:sz w:val="24"/>
                <w:szCs w:val="24"/>
                <w:lang w:eastAsia="en-US"/>
              </w:rPr>
              <w:t>Hydrocharis morsus-ranae</w:t>
            </w:r>
            <w:r w:rsidRPr="002E649C">
              <w:rPr>
                <w:rFonts w:ascii="Times New Roman" w:eastAsia="Calibri" w:hAnsi="Times New Roman"/>
                <w:sz w:val="24"/>
                <w:szCs w:val="24"/>
                <w:lang w:eastAsia="en-US"/>
              </w:rPr>
              <w:t>);</w:t>
            </w:r>
          </w:p>
          <w:p w14:paraId="37054E67" w14:textId="2CE92E28"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S – valitsevad ujulehtedega taimed</w:t>
            </w:r>
            <w:r w:rsidR="006F0C62">
              <w:rPr>
                <w:rFonts w:ascii="Times New Roman" w:eastAsia="Calibri" w:hAnsi="Times New Roman"/>
                <w:sz w:val="24"/>
                <w:szCs w:val="24"/>
                <w:lang w:eastAsia="en-US"/>
              </w:rPr>
              <w:t xml:space="preserve">, </w:t>
            </w:r>
            <w:r w:rsidR="00E3056C">
              <w:rPr>
                <w:rFonts w:ascii="Times New Roman" w:eastAsia="Calibri" w:hAnsi="Times New Roman"/>
                <w:sz w:val="24"/>
                <w:szCs w:val="24"/>
                <w:lang w:eastAsia="en-US"/>
              </w:rPr>
              <w:t>VST</w:t>
            </w:r>
            <w:r w:rsidR="000814F6">
              <w:rPr>
                <w:rFonts w:ascii="Times New Roman" w:eastAsia="Calibri" w:hAnsi="Times New Roman"/>
                <w:sz w:val="24"/>
                <w:szCs w:val="24"/>
                <w:lang w:eastAsia="en-US"/>
              </w:rPr>
              <w:t xml:space="preserve"> liike 1-2</w:t>
            </w:r>
            <w:r w:rsidR="00E3056C">
              <w:rPr>
                <w:rFonts w:ascii="Times New Roman" w:eastAsia="Calibri" w:hAnsi="Times New Roman"/>
                <w:sz w:val="24"/>
                <w:szCs w:val="24"/>
                <w:lang w:eastAsia="en-US"/>
              </w:rPr>
              <w:t xml:space="preserve"> </w:t>
            </w:r>
          </w:p>
        </w:tc>
      </w:tr>
      <w:tr w:rsidR="002A4BB2" w:rsidRPr="008818F9" w14:paraId="1D20B554" w14:textId="77777777" w:rsidTr="009C0AC5">
        <w:tc>
          <w:tcPr>
            <w:tcW w:w="1228" w:type="dxa"/>
          </w:tcPr>
          <w:p w14:paraId="77DF2E0A"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C</w:t>
            </w:r>
          </w:p>
        </w:tc>
        <w:tc>
          <w:tcPr>
            <w:tcW w:w="7834" w:type="dxa"/>
          </w:tcPr>
          <w:p w14:paraId="47F63CBA"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R – lubjatolmu vm. inimmõju tõttu lisandunud rabadele mitteomaseid liike;</w:t>
            </w:r>
          </w:p>
          <w:p w14:paraId="4C849897" w14:textId="77777777" w:rsidR="002A4BB2" w:rsidRPr="002E649C" w:rsidRDefault="002A4BB2" w:rsidP="009C0AC5">
            <w:pPr>
              <w:rPr>
                <w:rFonts w:ascii="Times New Roman" w:eastAsia="Calibri" w:hAnsi="Times New Roman"/>
                <w:sz w:val="24"/>
                <w:szCs w:val="24"/>
                <w:lang w:eastAsia="en-US"/>
              </w:rPr>
            </w:pPr>
            <w:r w:rsidRPr="002E649C">
              <w:rPr>
                <w:rFonts w:ascii="Times New Roman" w:eastAsia="Calibri" w:hAnsi="Times New Roman"/>
                <w:sz w:val="24"/>
                <w:szCs w:val="24"/>
                <w:lang w:eastAsia="en-US"/>
              </w:rPr>
              <w:t>M – õõtsikus esineb palju mürkputke; ujutaimedest esineb konnakilbukat ja väikest lemmelt (</w:t>
            </w:r>
            <w:r w:rsidRPr="002E649C">
              <w:rPr>
                <w:rFonts w:ascii="Times New Roman" w:eastAsia="Calibri" w:hAnsi="Times New Roman"/>
                <w:i/>
                <w:sz w:val="24"/>
                <w:szCs w:val="24"/>
                <w:lang w:eastAsia="en-US"/>
              </w:rPr>
              <w:t>Lemna minor</w:t>
            </w:r>
            <w:r w:rsidRPr="002E649C">
              <w:rPr>
                <w:rFonts w:ascii="Times New Roman" w:eastAsia="Calibri" w:hAnsi="Times New Roman"/>
                <w:sz w:val="24"/>
                <w:szCs w:val="24"/>
                <w:lang w:eastAsia="en-US"/>
              </w:rPr>
              <w:t>);</w:t>
            </w:r>
          </w:p>
          <w:p w14:paraId="550937B3" w14:textId="089C714D" w:rsidR="000814F6" w:rsidRDefault="002A4BB2" w:rsidP="000814F6">
            <w:pPr>
              <w:rPr>
                <w:rFonts w:ascii="Times New Roman" w:eastAsia="Calibri" w:hAnsi="Times New Roman"/>
                <w:sz w:val="24"/>
                <w:szCs w:val="24"/>
                <w:lang w:eastAsia="en-US"/>
              </w:rPr>
            </w:pPr>
            <w:r w:rsidRPr="002E649C">
              <w:rPr>
                <w:rFonts w:ascii="Times New Roman" w:eastAsia="Calibri" w:hAnsi="Times New Roman"/>
                <w:sz w:val="24"/>
                <w:szCs w:val="24"/>
                <w:lang w:eastAsia="en-US"/>
              </w:rPr>
              <w:t xml:space="preserve">S – </w:t>
            </w:r>
            <w:r w:rsidR="000814F6">
              <w:rPr>
                <w:rFonts w:ascii="Times New Roman" w:eastAsia="Calibri" w:hAnsi="Times New Roman"/>
                <w:sz w:val="24"/>
                <w:szCs w:val="24"/>
                <w:lang w:eastAsia="en-US"/>
              </w:rPr>
              <w:t>* Ujutaimede summaarne ohtrus &gt; 3</w:t>
            </w:r>
          </w:p>
          <w:p w14:paraId="15DEBDB6" w14:textId="5039C23C" w:rsidR="000814F6" w:rsidRPr="002E649C" w:rsidRDefault="000814F6">
            <w:pPr>
              <w:rPr>
                <w:rFonts w:ascii="Times New Roman" w:eastAsia="Calibri" w:hAnsi="Times New Roman"/>
                <w:sz w:val="24"/>
                <w:szCs w:val="24"/>
                <w:lang w:eastAsia="en-US"/>
              </w:rPr>
            </w:pPr>
            <w:r>
              <w:rPr>
                <w:rFonts w:ascii="Times New Roman" w:eastAsia="Calibri" w:hAnsi="Times New Roman"/>
                <w:sz w:val="24"/>
                <w:szCs w:val="24"/>
                <w:lang w:eastAsia="en-US"/>
              </w:rPr>
              <w:t xml:space="preserve">*VST ohtrus 1 või </w:t>
            </w:r>
            <w:r w:rsidR="00FB193A">
              <w:rPr>
                <w:rFonts w:ascii="Times New Roman" w:eastAsia="Calibri" w:hAnsi="Times New Roman"/>
                <w:sz w:val="24"/>
                <w:szCs w:val="24"/>
                <w:lang w:eastAsia="en-US"/>
              </w:rPr>
              <w:t xml:space="preserve">VST </w:t>
            </w:r>
            <w:r>
              <w:rPr>
                <w:rFonts w:ascii="Times New Roman" w:eastAsia="Calibri" w:hAnsi="Times New Roman"/>
                <w:sz w:val="24"/>
                <w:szCs w:val="24"/>
                <w:lang w:eastAsia="en-US"/>
              </w:rPr>
              <w:t>puudub</w:t>
            </w:r>
          </w:p>
        </w:tc>
      </w:tr>
    </w:tbl>
    <w:p w14:paraId="6A31D8A4" w14:textId="77777777" w:rsidR="002A4BB2" w:rsidRPr="002E649C" w:rsidRDefault="002A4BB2" w:rsidP="002A4BB2">
      <w:pPr>
        <w:jc w:val="both"/>
        <w:rPr>
          <w:rFonts w:ascii="Times New Roman" w:hAnsi="Times New Roman"/>
          <w:sz w:val="24"/>
          <w:szCs w:val="24"/>
        </w:rPr>
      </w:pPr>
    </w:p>
    <w:p w14:paraId="1550F754" w14:textId="19CC63A4" w:rsidR="002A4BB2" w:rsidRPr="002E649C" w:rsidRDefault="002A4BB2" w:rsidP="002A4BB2">
      <w:pPr>
        <w:jc w:val="both"/>
        <w:rPr>
          <w:rFonts w:ascii="Times New Roman" w:hAnsi="Times New Roman"/>
          <w:sz w:val="24"/>
          <w:szCs w:val="24"/>
        </w:rPr>
      </w:pPr>
      <w:r w:rsidRPr="002E649C">
        <w:rPr>
          <w:rFonts w:ascii="Times New Roman" w:hAnsi="Times New Roman"/>
          <w:sz w:val="24"/>
          <w:szCs w:val="24"/>
        </w:rPr>
        <w:t>Tabel 6.2.5.3. Elupaigatüübi 3160 struktuuri säilimise tasemete I-III olukorrakirjeldused esmastootjate ja abiootiliste omaduste alusel. Tasemete II ja III määramiseks piisab ühe * tunnusest.</w:t>
      </w:r>
      <w:r w:rsidR="000F1C2F">
        <w:rPr>
          <w:rFonts w:ascii="Times New Roman" w:hAnsi="Times New Roman"/>
          <w:sz w:val="24"/>
          <w:szCs w:val="24"/>
        </w:rPr>
        <w:t xml:space="preserve"> Kui on täidetud vähemalt üks tingimus III tasemelt, määratakse tasemeks III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397"/>
      </w:tblGrid>
      <w:tr w:rsidR="002A4BB2" w:rsidRPr="008818F9" w14:paraId="236D2F27" w14:textId="77777777" w:rsidTr="009C0AC5">
        <w:tc>
          <w:tcPr>
            <w:tcW w:w="670" w:type="dxa"/>
          </w:tcPr>
          <w:p w14:paraId="5E2D0CA2"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Tase</w:t>
            </w:r>
          </w:p>
        </w:tc>
        <w:tc>
          <w:tcPr>
            <w:tcW w:w="8397" w:type="dxa"/>
          </w:tcPr>
          <w:p w14:paraId="014A88C2"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Kirjeldus</w:t>
            </w:r>
          </w:p>
        </w:tc>
      </w:tr>
      <w:tr w:rsidR="002A4BB2" w:rsidRPr="008818F9" w14:paraId="52826046" w14:textId="77777777" w:rsidTr="009C0AC5">
        <w:tc>
          <w:tcPr>
            <w:tcW w:w="670" w:type="dxa"/>
          </w:tcPr>
          <w:p w14:paraId="2EB6B93F"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w:t>
            </w:r>
          </w:p>
        </w:tc>
        <w:tc>
          <w:tcPr>
            <w:tcW w:w="8397" w:type="dxa"/>
          </w:tcPr>
          <w:p w14:paraId="32ED6F35"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R – veesisene taimestik puudub (v.a. samblad või väike vesihernes (</w:t>
            </w:r>
            <w:r w:rsidRPr="002E649C">
              <w:rPr>
                <w:rFonts w:ascii="Times New Roman" w:hAnsi="Times New Roman"/>
                <w:i/>
                <w:iCs/>
                <w:sz w:val="24"/>
                <w:szCs w:val="24"/>
              </w:rPr>
              <w:t>Utricularia minor</w:t>
            </w:r>
            <w:r w:rsidRPr="002E649C">
              <w:rPr>
                <w:rFonts w:ascii="Times New Roman" w:hAnsi="Times New Roman"/>
                <w:sz w:val="24"/>
                <w:szCs w:val="24"/>
              </w:rPr>
              <w:t xml:space="preserve">), võib esineda ujulehtedega taimi. Kallastel turbasamblad jm tüüpiline rabataimestik. </w:t>
            </w:r>
          </w:p>
          <w:p w14:paraId="59D000C2"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M – puuduvad ujutaimed, õõtsikus domineerivad A esinduslikkuse liigid</w:t>
            </w:r>
          </w:p>
          <w:p w14:paraId="5F03FB0D" w14:textId="0818CD47" w:rsidR="008C5B34" w:rsidRPr="008C5B34" w:rsidRDefault="002A4BB2" w:rsidP="009C0AC5">
            <w:pPr>
              <w:rPr>
                <w:rFonts w:ascii="Times New Roman" w:hAnsi="Times New Roman"/>
                <w:sz w:val="24"/>
                <w:szCs w:val="24"/>
              </w:rPr>
            </w:pPr>
            <w:r w:rsidRPr="002E649C">
              <w:rPr>
                <w:rFonts w:ascii="Times New Roman" w:hAnsi="Times New Roman"/>
                <w:sz w:val="24"/>
                <w:szCs w:val="24"/>
              </w:rPr>
              <w:t xml:space="preserve">S – </w:t>
            </w:r>
            <w:r w:rsidR="007408A7" w:rsidRPr="002E649C">
              <w:rPr>
                <w:rFonts w:ascii="Times New Roman" w:hAnsi="Times New Roman"/>
                <w:sz w:val="24"/>
                <w:szCs w:val="24"/>
              </w:rPr>
              <w:t>VST liike, mille ohtrus</w:t>
            </w:r>
            <w:r w:rsidR="00EB7B50" w:rsidRPr="002E649C">
              <w:rPr>
                <w:rFonts w:ascii="Times New Roman" w:hAnsi="Times New Roman"/>
                <w:sz w:val="24"/>
                <w:szCs w:val="24"/>
              </w:rPr>
              <w:t xml:space="preserve"> </w:t>
            </w:r>
            <w:r w:rsidR="007408A7" w:rsidRPr="002E649C">
              <w:rPr>
                <w:rFonts w:ascii="Times New Roman" w:hAnsi="Times New Roman"/>
                <w:sz w:val="24"/>
                <w:szCs w:val="24"/>
              </w:rPr>
              <w:t>&gt; 1</w:t>
            </w:r>
            <w:r w:rsidR="00EB7B50" w:rsidRPr="002E649C">
              <w:rPr>
                <w:rFonts w:ascii="Times New Roman" w:hAnsi="Times New Roman"/>
                <w:sz w:val="24"/>
                <w:szCs w:val="24"/>
              </w:rPr>
              <w:t xml:space="preserve">, leidub </w:t>
            </w:r>
            <w:r w:rsidRPr="002E649C">
              <w:rPr>
                <w:rFonts w:ascii="Times New Roman" w:hAnsi="Times New Roman"/>
                <w:sz w:val="24"/>
                <w:szCs w:val="24"/>
              </w:rPr>
              <w:t>vähemalt 2</w:t>
            </w:r>
            <w:r w:rsidR="00EB7B50" w:rsidRPr="002E649C">
              <w:rPr>
                <w:rFonts w:ascii="Times New Roman" w:hAnsi="Times New Roman"/>
                <w:sz w:val="24"/>
                <w:szCs w:val="24"/>
              </w:rPr>
              <w:t xml:space="preserve">, </w:t>
            </w:r>
          </w:p>
          <w:p w14:paraId="47ACF58F" w14:textId="3A87D969"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8C5B34">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color w:val="000000"/>
                <w:sz w:val="24"/>
                <w:szCs w:val="24"/>
                <w:lang w:eastAsia="en-GB"/>
              </w:rPr>
              <w:t>70-110%.</w:t>
            </w:r>
          </w:p>
          <w:p w14:paraId="51555A9F"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color w:val="000000"/>
                <w:sz w:val="24"/>
                <w:szCs w:val="24"/>
                <w:lang w:eastAsia="en-GB"/>
              </w:rPr>
              <w:t>&lt;7,5.</w:t>
            </w:r>
          </w:p>
        </w:tc>
      </w:tr>
      <w:tr w:rsidR="002A4BB2" w:rsidRPr="008818F9" w14:paraId="27EBCE6B" w14:textId="77777777" w:rsidTr="009C0AC5">
        <w:tc>
          <w:tcPr>
            <w:tcW w:w="670" w:type="dxa"/>
          </w:tcPr>
          <w:p w14:paraId="6EB44773"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w:t>
            </w:r>
          </w:p>
        </w:tc>
        <w:tc>
          <w:tcPr>
            <w:tcW w:w="8397" w:type="dxa"/>
          </w:tcPr>
          <w:p w14:paraId="152607CF" w14:textId="76DC7DE3" w:rsidR="002A4BB2" w:rsidRPr="002E649C" w:rsidRDefault="002A4BB2" w:rsidP="009C0AC5">
            <w:pPr>
              <w:rPr>
                <w:rFonts w:ascii="Times New Roman" w:hAnsi="Times New Roman"/>
                <w:sz w:val="24"/>
                <w:szCs w:val="24"/>
              </w:rPr>
            </w:pPr>
            <w:r w:rsidRPr="002E649C">
              <w:rPr>
                <w:rFonts w:ascii="Times New Roman" w:hAnsi="Times New Roman"/>
                <w:sz w:val="24"/>
                <w:szCs w:val="24"/>
              </w:rPr>
              <w:t>R</w:t>
            </w:r>
            <w:r w:rsidR="008C5B34">
              <w:rPr>
                <w:rFonts w:ascii="Times New Roman" w:hAnsi="Times New Roman"/>
                <w:sz w:val="24"/>
                <w:szCs w:val="24"/>
              </w:rPr>
              <w:t xml:space="preserve"> </w:t>
            </w:r>
            <w:r w:rsidRPr="002E649C">
              <w:rPr>
                <w:rFonts w:ascii="Times New Roman" w:hAnsi="Times New Roman"/>
                <w:sz w:val="24"/>
                <w:szCs w:val="24"/>
              </w:rPr>
              <w:t xml:space="preserve"> </w:t>
            </w:r>
            <w:r w:rsidR="008C5B34">
              <w:rPr>
                <w:rFonts w:ascii="Times New Roman" w:hAnsi="Times New Roman"/>
                <w:sz w:val="24"/>
                <w:szCs w:val="24"/>
              </w:rPr>
              <w:t xml:space="preserve">̶ </w:t>
            </w:r>
            <w:r w:rsidRPr="002E649C">
              <w:rPr>
                <w:rFonts w:ascii="Times New Roman" w:hAnsi="Times New Roman"/>
                <w:sz w:val="24"/>
                <w:szCs w:val="24"/>
              </w:rPr>
              <w:t>*rabavee pH &gt; 5,3  ̶  turbasammalde kasv pärsitud (Karofeld, 1996).</w:t>
            </w:r>
          </w:p>
          <w:p w14:paraId="6F063B95" w14:textId="08AC68F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8C5B34">
              <w:rPr>
                <w:rFonts w:ascii="Times New Roman" w:hAnsi="Times New Roman"/>
                <w:sz w:val="24"/>
                <w:szCs w:val="24"/>
              </w:rPr>
              <w:t>F</w:t>
            </w:r>
            <w:r w:rsidRPr="002E649C">
              <w:rPr>
                <w:rFonts w:ascii="Times New Roman" w:hAnsi="Times New Roman"/>
                <w:sz w:val="24"/>
                <w:szCs w:val="24"/>
              </w:rPr>
              <w:t>ütoplanktoni tugev õitseng.</w:t>
            </w:r>
          </w:p>
          <w:p w14:paraId="5D28A37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M – õõtsikus/veepiiril ohtrusega ≥ 3 mõni eutrafentseist liikidest nagu mürkputk </w:t>
            </w:r>
            <w:r w:rsidRPr="002E649C">
              <w:rPr>
                <w:rFonts w:ascii="Times New Roman" w:hAnsi="Times New Roman"/>
                <w:i/>
                <w:iCs/>
                <w:sz w:val="24"/>
                <w:szCs w:val="24"/>
              </w:rPr>
              <w:t>Cicuta virosa,</w:t>
            </w:r>
            <w:r w:rsidRPr="002E649C">
              <w:rPr>
                <w:rFonts w:ascii="Times New Roman" w:hAnsi="Times New Roman"/>
                <w:sz w:val="24"/>
                <w:szCs w:val="24"/>
              </w:rPr>
              <w:t xml:space="preserve"> harilik soosõnajalg </w:t>
            </w:r>
            <w:r w:rsidRPr="002E649C">
              <w:rPr>
                <w:rFonts w:ascii="Times New Roman" w:hAnsi="Times New Roman"/>
                <w:i/>
                <w:iCs/>
                <w:sz w:val="24"/>
                <w:szCs w:val="24"/>
              </w:rPr>
              <w:t>Thelypteris palustris</w:t>
            </w:r>
            <w:r w:rsidRPr="002E649C">
              <w:rPr>
                <w:rFonts w:ascii="Times New Roman" w:hAnsi="Times New Roman"/>
                <w:sz w:val="24"/>
                <w:szCs w:val="24"/>
              </w:rPr>
              <w:t xml:space="preserve">, harilik kalmus </w:t>
            </w:r>
            <w:r w:rsidRPr="002E649C">
              <w:rPr>
                <w:rFonts w:ascii="Times New Roman" w:hAnsi="Times New Roman"/>
                <w:i/>
                <w:iCs/>
                <w:sz w:val="24"/>
                <w:szCs w:val="24"/>
              </w:rPr>
              <w:t>Acorus calamus.</w:t>
            </w:r>
            <w:r w:rsidRPr="002E649C">
              <w:rPr>
                <w:rFonts w:ascii="Times New Roman" w:hAnsi="Times New Roman"/>
                <w:sz w:val="24"/>
                <w:szCs w:val="24"/>
              </w:rPr>
              <w:t xml:space="preserve">  </w:t>
            </w:r>
          </w:p>
          <w:p w14:paraId="7B14BCA9" w14:textId="0CC76DB0"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S - </w:t>
            </w:r>
            <w:bookmarkStart w:id="1" w:name="_Hlk220876900"/>
            <w:r w:rsidR="00EB7B50" w:rsidRPr="002E649C">
              <w:rPr>
                <w:rFonts w:ascii="Times New Roman" w:hAnsi="Times New Roman"/>
                <w:sz w:val="24"/>
                <w:szCs w:val="24"/>
              </w:rPr>
              <w:t>VST</w:t>
            </w:r>
            <w:r w:rsidRPr="002E649C">
              <w:rPr>
                <w:rFonts w:ascii="Times New Roman" w:hAnsi="Times New Roman"/>
                <w:sz w:val="24"/>
                <w:szCs w:val="24"/>
              </w:rPr>
              <w:t xml:space="preserve"> </w:t>
            </w:r>
            <w:r w:rsidR="008C5B34">
              <w:rPr>
                <w:rFonts w:ascii="Times New Roman" w:hAnsi="Times New Roman"/>
                <w:sz w:val="24"/>
                <w:szCs w:val="24"/>
              </w:rPr>
              <w:t>liike ohtrusega &gt;1 on üks</w:t>
            </w:r>
            <w:bookmarkEnd w:id="1"/>
          </w:p>
          <w:p w14:paraId="65969FD2" w14:textId="59C7BD0C"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8C5B34">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color w:val="000000"/>
                <w:sz w:val="24"/>
                <w:szCs w:val="24"/>
                <w:lang w:eastAsia="en-GB"/>
              </w:rPr>
              <w:t>&lt;70-50; &gt;110-120%.</w:t>
            </w:r>
          </w:p>
          <w:p w14:paraId="5E7E2204"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color w:val="000000"/>
                <w:sz w:val="24"/>
                <w:szCs w:val="24"/>
                <w:lang w:eastAsia="en-GB"/>
              </w:rPr>
              <w:t>7,5-8.</w:t>
            </w:r>
          </w:p>
        </w:tc>
      </w:tr>
      <w:tr w:rsidR="002A4BB2" w:rsidRPr="008818F9" w14:paraId="60129F8F" w14:textId="77777777" w:rsidTr="009C0AC5">
        <w:tc>
          <w:tcPr>
            <w:tcW w:w="670" w:type="dxa"/>
          </w:tcPr>
          <w:p w14:paraId="1C5AA5FB"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8397" w:type="dxa"/>
          </w:tcPr>
          <w:p w14:paraId="5C9E501E" w14:textId="5EAC5378"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 </w:t>
            </w:r>
            <w:r w:rsidR="008C5B34">
              <w:rPr>
                <w:rFonts w:ascii="Times New Roman" w:hAnsi="Times New Roman"/>
                <w:sz w:val="24"/>
                <w:szCs w:val="24"/>
              </w:rPr>
              <w:t>T</w:t>
            </w:r>
            <w:r w:rsidRPr="002E649C">
              <w:rPr>
                <w:rFonts w:ascii="Times New Roman" w:hAnsi="Times New Roman"/>
                <w:sz w:val="24"/>
                <w:szCs w:val="24"/>
              </w:rPr>
              <w:t xml:space="preserve">urvas on põhjast üles kerkinud ja taimestunud, laugasjärv killustumas (Valk, 1988). </w:t>
            </w:r>
          </w:p>
          <w:p w14:paraId="4074891B" w14:textId="140B01D5"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8C5B34">
              <w:rPr>
                <w:rFonts w:ascii="Times New Roman" w:hAnsi="Times New Roman"/>
                <w:sz w:val="24"/>
                <w:szCs w:val="24"/>
              </w:rPr>
              <w:t>L</w:t>
            </w:r>
            <w:r w:rsidRPr="002E649C">
              <w:rPr>
                <w:rFonts w:ascii="Times New Roman" w:hAnsi="Times New Roman"/>
                <w:sz w:val="24"/>
                <w:szCs w:val="24"/>
              </w:rPr>
              <w:t xml:space="preserve">eelistumise vm kahjustuse tagajärjel on vee keemilised näitajad ja taimestik ebatüüpiliseks muutunud. </w:t>
            </w:r>
          </w:p>
          <w:p w14:paraId="51BCB476" w14:textId="0551F6B0" w:rsidR="002A4BB2" w:rsidRPr="002E649C" w:rsidRDefault="002A4BB2" w:rsidP="009C0AC5">
            <w:pPr>
              <w:rPr>
                <w:rFonts w:ascii="Times New Roman" w:hAnsi="Times New Roman"/>
                <w:sz w:val="24"/>
                <w:szCs w:val="24"/>
              </w:rPr>
            </w:pPr>
            <w:r w:rsidRPr="002E649C">
              <w:rPr>
                <w:rFonts w:ascii="Times New Roman" w:hAnsi="Times New Roman"/>
                <w:sz w:val="24"/>
                <w:szCs w:val="24"/>
              </w:rPr>
              <w:lastRenderedPageBreak/>
              <w:t xml:space="preserve">M – </w:t>
            </w:r>
            <w:r w:rsidR="008C5B34">
              <w:rPr>
                <w:rFonts w:ascii="Times New Roman" w:hAnsi="Times New Roman"/>
                <w:sz w:val="24"/>
                <w:szCs w:val="24"/>
              </w:rPr>
              <w:t>M</w:t>
            </w:r>
            <w:r w:rsidRPr="002E649C">
              <w:rPr>
                <w:rFonts w:ascii="Times New Roman" w:hAnsi="Times New Roman"/>
                <w:sz w:val="24"/>
                <w:szCs w:val="24"/>
              </w:rPr>
              <w:t>ineraalsete biogeenide lisandumine on põhjustanud miksotrofeerumise (Ott ja Kõiv, 1999).</w:t>
            </w:r>
          </w:p>
          <w:p w14:paraId="4F640309" w14:textId="34717B28"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S – </w:t>
            </w:r>
            <w:r w:rsidR="00B90CB1">
              <w:rPr>
                <w:rFonts w:ascii="Times New Roman" w:hAnsi="Times New Roman"/>
                <w:sz w:val="24"/>
                <w:szCs w:val="24"/>
              </w:rPr>
              <w:t>Järves varem esinenud VST on kadunud</w:t>
            </w:r>
            <w:r w:rsidR="00474C8E">
              <w:rPr>
                <w:rFonts w:ascii="Times New Roman" w:hAnsi="Times New Roman"/>
                <w:sz w:val="24"/>
                <w:szCs w:val="24"/>
              </w:rPr>
              <w:t xml:space="preserve"> või esindatud üksikute taimedega</w:t>
            </w:r>
            <w:r w:rsidRPr="002E649C">
              <w:rPr>
                <w:rFonts w:ascii="Times New Roman" w:hAnsi="Times New Roman"/>
                <w:sz w:val="24"/>
                <w:szCs w:val="24"/>
              </w:rPr>
              <w:t xml:space="preserve">, põhjas paks turbamuda </w:t>
            </w:r>
          </w:p>
          <w:p w14:paraId="4AD546E3" w14:textId="008E705F"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w:t>
            </w:r>
            <w:r w:rsidR="008C5B34">
              <w:rPr>
                <w:rFonts w:ascii="Times New Roman" w:hAnsi="Times New Roman"/>
                <w:sz w:val="24"/>
                <w:szCs w:val="24"/>
              </w:rPr>
              <w:t>H</w:t>
            </w:r>
            <w:r w:rsidRPr="002E649C">
              <w:rPr>
                <w:rFonts w:ascii="Times New Roman" w:hAnsi="Times New Roman"/>
                <w:sz w:val="24"/>
                <w:szCs w:val="24"/>
              </w:rPr>
              <w:t xml:space="preserve">apnikuküllastus kasvuperioodil </w:t>
            </w:r>
            <w:r w:rsidRPr="002E649C">
              <w:rPr>
                <w:rFonts w:ascii="Times New Roman" w:hAnsi="Times New Roman"/>
                <w:color w:val="000000"/>
                <w:sz w:val="24"/>
                <w:szCs w:val="24"/>
                <w:lang w:eastAsia="en-GB"/>
              </w:rPr>
              <w:t>&lt;50; &gt;120%.</w:t>
            </w:r>
          </w:p>
          <w:p w14:paraId="730D4B67"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pH kasvuperioodil </w:t>
            </w:r>
            <w:r w:rsidRPr="002E649C">
              <w:rPr>
                <w:rFonts w:ascii="Times New Roman" w:hAnsi="Times New Roman"/>
                <w:color w:val="000000"/>
                <w:sz w:val="24"/>
                <w:szCs w:val="24"/>
                <w:lang w:eastAsia="en-GB"/>
              </w:rPr>
              <w:t>&gt;8.</w:t>
            </w:r>
          </w:p>
        </w:tc>
      </w:tr>
    </w:tbl>
    <w:p w14:paraId="66FD6711" w14:textId="2267E70C" w:rsidR="002A4BB2" w:rsidRPr="002E649C" w:rsidRDefault="002A4BB2">
      <w:pPr>
        <w:rPr>
          <w:sz w:val="24"/>
          <w:szCs w:val="24"/>
        </w:rPr>
      </w:pPr>
    </w:p>
    <w:p w14:paraId="4782BBBE" w14:textId="77777777" w:rsidR="002A4BB2" w:rsidRPr="002E649C" w:rsidRDefault="002A4BB2" w:rsidP="002A4BB2">
      <w:pPr>
        <w:jc w:val="both"/>
        <w:rPr>
          <w:rFonts w:ascii="Times New Roman" w:hAnsi="Times New Roman"/>
          <w:sz w:val="24"/>
          <w:szCs w:val="24"/>
        </w:rPr>
      </w:pPr>
      <w:r w:rsidRPr="002E649C">
        <w:rPr>
          <w:rFonts w:ascii="Times New Roman" w:hAnsi="Times New Roman"/>
          <w:sz w:val="24"/>
          <w:szCs w:val="24"/>
        </w:rPr>
        <w:t>Tabel 6.2.5.4. Elupaigatüübi 3160 funktsioneerimise hindamise kriteeriumid tasemetele I-III (taseme III määramiseks piisab ühest * tunnusest).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14"/>
      </w:tblGrid>
      <w:tr w:rsidR="002A4BB2" w:rsidRPr="008818F9" w14:paraId="2CCBD78D" w14:textId="77777777" w:rsidTr="009C0AC5">
        <w:tc>
          <w:tcPr>
            <w:tcW w:w="670" w:type="dxa"/>
          </w:tcPr>
          <w:p w14:paraId="7D69503F"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Tase</w:t>
            </w:r>
          </w:p>
        </w:tc>
        <w:tc>
          <w:tcPr>
            <w:tcW w:w="8114" w:type="dxa"/>
          </w:tcPr>
          <w:p w14:paraId="4C387420"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Kirjeldus</w:t>
            </w:r>
          </w:p>
        </w:tc>
      </w:tr>
      <w:tr w:rsidR="002A4BB2" w:rsidRPr="008818F9" w14:paraId="4EF3FEA8" w14:textId="77777777" w:rsidTr="009C0AC5">
        <w:tc>
          <w:tcPr>
            <w:tcW w:w="670" w:type="dxa"/>
          </w:tcPr>
          <w:p w14:paraId="23191397"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w:t>
            </w:r>
          </w:p>
        </w:tc>
        <w:tc>
          <w:tcPr>
            <w:tcW w:w="8114" w:type="dxa"/>
          </w:tcPr>
          <w:p w14:paraId="141159C1" w14:textId="7379A0E2"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 </w:t>
            </w:r>
            <w:r w:rsidR="00AB19B7">
              <w:rPr>
                <w:rFonts w:ascii="Times New Roman" w:hAnsi="Times New Roman"/>
                <w:sz w:val="24"/>
                <w:szCs w:val="24"/>
              </w:rPr>
              <w:t>R</w:t>
            </w:r>
            <w:r w:rsidRPr="002E649C">
              <w:rPr>
                <w:rFonts w:ascii="Times New Roman" w:hAnsi="Times New Roman"/>
                <w:sz w:val="24"/>
                <w:szCs w:val="24"/>
              </w:rPr>
              <w:t>eostuskoormus puudub, raba veerežiim on looduslik või on looduslik veerežiim taastatud;</w:t>
            </w:r>
          </w:p>
          <w:p w14:paraId="78AD090B" w14:textId="1C1DFD09"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M – </w:t>
            </w:r>
            <w:r w:rsidR="00AB19B7">
              <w:rPr>
                <w:rFonts w:ascii="Times New Roman" w:hAnsi="Times New Roman"/>
                <w:sz w:val="24"/>
                <w:szCs w:val="24"/>
              </w:rPr>
              <w:t>R</w:t>
            </w:r>
            <w:r w:rsidRPr="002E649C">
              <w:rPr>
                <w:rFonts w:ascii="Times New Roman" w:hAnsi="Times New Roman"/>
                <w:sz w:val="24"/>
                <w:szCs w:val="24"/>
              </w:rPr>
              <w:t>eostuskoormus ja erosioon kalda-alalt puuduvad, külastuskoormus on madal;</w:t>
            </w:r>
          </w:p>
          <w:p w14:paraId="2140D339" w14:textId="4580F5BF"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S – </w:t>
            </w:r>
            <w:r w:rsidR="00AB19B7">
              <w:rPr>
                <w:rFonts w:ascii="Times New Roman" w:hAnsi="Times New Roman"/>
                <w:sz w:val="24"/>
                <w:szCs w:val="24"/>
              </w:rPr>
              <w:t>J</w:t>
            </w:r>
            <w:r w:rsidRPr="002E649C">
              <w:rPr>
                <w:rFonts w:ascii="Times New Roman" w:hAnsi="Times New Roman"/>
                <w:sz w:val="24"/>
                <w:szCs w:val="24"/>
              </w:rPr>
              <w:t>ärve põhjas esineb looduslikult järvemuda (sapropeel), reostuskoormus puudub.</w:t>
            </w:r>
          </w:p>
        </w:tc>
      </w:tr>
      <w:tr w:rsidR="002A4BB2" w:rsidRPr="008818F9" w14:paraId="29A667FE" w14:textId="77777777" w:rsidTr="009C0AC5">
        <w:tc>
          <w:tcPr>
            <w:tcW w:w="670" w:type="dxa"/>
          </w:tcPr>
          <w:p w14:paraId="017D61C8"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w:t>
            </w:r>
          </w:p>
        </w:tc>
        <w:tc>
          <w:tcPr>
            <w:tcW w:w="8114" w:type="dxa"/>
          </w:tcPr>
          <w:p w14:paraId="421CD49A" w14:textId="7F60720E"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 </w:t>
            </w:r>
            <w:r w:rsidR="00AB19B7">
              <w:rPr>
                <w:rFonts w:ascii="Times New Roman" w:hAnsi="Times New Roman"/>
                <w:sz w:val="24"/>
                <w:szCs w:val="24"/>
              </w:rPr>
              <w:t>J</w:t>
            </w:r>
            <w:r w:rsidRPr="002E649C">
              <w:rPr>
                <w:rFonts w:ascii="Times New Roman" w:hAnsi="Times New Roman"/>
                <w:sz w:val="24"/>
                <w:szCs w:val="24"/>
              </w:rPr>
              <w:t>ärve valgalal või lähiümbruses on esinenud suuremaid põlenguid, kuid valgala suures osas looduslik;</w:t>
            </w:r>
          </w:p>
          <w:p w14:paraId="6714F275" w14:textId="320482D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M, S – </w:t>
            </w:r>
            <w:r w:rsidR="00AB19B7">
              <w:rPr>
                <w:rFonts w:ascii="Times New Roman" w:hAnsi="Times New Roman"/>
                <w:sz w:val="24"/>
                <w:szCs w:val="24"/>
              </w:rPr>
              <w:t>J</w:t>
            </w:r>
            <w:r w:rsidRPr="002E649C">
              <w:rPr>
                <w:rFonts w:ascii="Times New Roman" w:hAnsi="Times New Roman"/>
                <w:sz w:val="24"/>
                <w:szCs w:val="24"/>
              </w:rPr>
              <w:t>ärve lähiümbrus loodusliku taimestikuga, kuid valgalal esineb punkt- ja hajureostusallikaid, keskmine külastuskoormus (nt matkarajad, laudteed järve kallastel).</w:t>
            </w:r>
          </w:p>
        </w:tc>
      </w:tr>
      <w:tr w:rsidR="002A4BB2" w:rsidRPr="008818F9" w14:paraId="02980022" w14:textId="77777777" w:rsidTr="009C0AC5">
        <w:tc>
          <w:tcPr>
            <w:tcW w:w="670" w:type="dxa"/>
          </w:tcPr>
          <w:p w14:paraId="6FF04DEB"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8114" w:type="dxa"/>
          </w:tcPr>
          <w:p w14:paraId="70EA179F" w14:textId="721C4067"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M - </w:t>
            </w:r>
            <w:r w:rsidR="00AB19B7">
              <w:rPr>
                <w:rFonts w:ascii="Times New Roman" w:hAnsi="Times New Roman"/>
                <w:sz w:val="24"/>
                <w:szCs w:val="24"/>
              </w:rPr>
              <w:t>V</w:t>
            </w:r>
            <w:r w:rsidRPr="002E649C">
              <w:rPr>
                <w:rFonts w:ascii="Times New Roman" w:hAnsi="Times New Roman"/>
                <w:sz w:val="24"/>
                <w:szCs w:val="24"/>
              </w:rPr>
              <w:t>ee karedus on pöördumatult tõusnud (nt õhusaaste, erosioon kallastelt, sh kõrgenenud külastuskoormuse tõttu)</w:t>
            </w:r>
          </w:p>
          <w:p w14:paraId="5F99144A" w14:textId="40DFA881" w:rsidR="002A4BB2" w:rsidRPr="002E649C" w:rsidRDefault="002A4BB2" w:rsidP="009C0AC5">
            <w:pPr>
              <w:rPr>
                <w:rFonts w:ascii="Times New Roman" w:hAnsi="Times New Roman"/>
                <w:color w:val="FF0000"/>
                <w:sz w:val="24"/>
                <w:szCs w:val="24"/>
              </w:rPr>
            </w:pPr>
            <w:r w:rsidRPr="002E649C">
              <w:rPr>
                <w:rFonts w:ascii="Times New Roman" w:hAnsi="Times New Roman"/>
                <w:sz w:val="24"/>
                <w:szCs w:val="24"/>
              </w:rPr>
              <w:t>*</w:t>
            </w:r>
            <w:r w:rsidR="00AB19B7">
              <w:rPr>
                <w:rFonts w:ascii="Times New Roman" w:hAnsi="Times New Roman"/>
                <w:sz w:val="24"/>
                <w:szCs w:val="24"/>
              </w:rPr>
              <w:t xml:space="preserve"> </w:t>
            </w:r>
            <w:r w:rsidRPr="002E649C">
              <w:rPr>
                <w:rFonts w:ascii="Times New Roman" w:hAnsi="Times New Roman"/>
                <w:sz w:val="24"/>
                <w:szCs w:val="24"/>
              </w:rPr>
              <w:t xml:space="preserve">S </w:t>
            </w:r>
            <w:r w:rsidRPr="002E649C">
              <w:rPr>
                <w:rFonts w:ascii="Times New Roman" w:hAnsi="Times New Roman"/>
                <w:color w:val="FF0000"/>
                <w:sz w:val="24"/>
                <w:szCs w:val="24"/>
              </w:rPr>
              <w:t xml:space="preserve"> </w:t>
            </w:r>
            <w:r w:rsidRPr="002E649C">
              <w:rPr>
                <w:rFonts w:ascii="Times New Roman" w:hAnsi="Times New Roman"/>
                <w:sz w:val="24"/>
                <w:szCs w:val="24"/>
              </w:rPr>
              <w:t xml:space="preserve">– </w:t>
            </w:r>
            <w:r w:rsidR="00AB19B7">
              <w:rPr>
                <w:rFonts w:ascii="Times New Roman" w:hAnsi="Times New Roman"/>
                <w:sz w:val="24"/>
                <w:szCs w:val="24"/>
              </w:rPr>
              <w:t>R</w:t>
            </w:r>
            <w:r w:rsidRPr="002E649C">
              <w:rPr>
                <w:rFonts w:ascii="Times New Roman" w:hAnsi="Times New Roman"/>
                <w:sz w:val="24"/>
                <w:szCs w:val="24"/>
              </w:rPr>
              <w:t>ohke turbamuda ladestumine</w:t>
            </w:r>
            <w:r w:rsidRPr="002E649C">
              <w:rPr>
                <w:rFonts w:ascii="Times New Roman" w:hAnsi="Times New Roman"/>
                <w:color w:val="FF0000"/>
                <w:sz w:val="24"/>
                <w:szCs w:val="24"/>
              </w:rPr>
              <w:t xml:space="preserve"> </w:t>
            </w:r>
          </w:p>
          <w:p w14:paraId="0EAC3985" w14:textId="5F5024B8"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 R, M, S  ̶  </w:t>
            </w:r>
            <w:r w:rsidR="00AB19B7">
              <w:rPr>
                <w:rFonts w:ascii="Times New Roman" w:hAnsi="Times New Roman"/>
                <w:sz w:val="24"/>
                <w:szCs w:val="24"/>
              </w:rPr>
              <w:t>E</w:t>
            </w:r>
            <w:r w:rsidRPr="002E649C">
              <w:rPr>
                <w:rFonts w:ascii="Times New Roman" w:hAnsi="Times New Roman"/>
                <w:sz w:val="24"/>
                <w:szCs w:val="24"/>
              </w:rPr>
              <w:t>sineb hajureostus valgalalt.</w:t>
            </w:r>
          </w:p>
          <w:p w14:paraId="0027669B" w14:textId="567B1E71"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M, S –  </w:t>
            </w:r>
            <w:r w:rsidR="00AB19B7" w:rsidRPr="002E649C">
              <w:rPr>
                <w:rFonts w:ascii="Times New Roman" w:hAnsi="Times New Roman"/>
                <w:sz w:val="24"/>
                <w:szCs w:val="24"/>
              </w:rPr>
              <w:t>V</w:t>
            </w:r>
            <w:r w:rsidRPr="002E649C">
              <w:rPr>
                <w:rFonts w:ascii="Times New Roman" w:hAnsi="Times New Roman"/>
                <w:sz w:val="24"/>
                <w:szCs w:val="24"/>
              </w:rPr>
              <w:t>eerežiim muudetud, veetase alandatud</w:t>
            </w:r>
            <w:r w:rsidR="003C6BD7" w:rsidRPr="002E649C">
              <w:rPr>
                <w:rFonts w:ascii="Times New Roman" w:hAnsi="Times New Roman"/>
                <w:sz w:val="24"/>
                <w:szCs w:val="24"/>
              </w:rPr>
              <w:t xml:space="preserve"> või tõstetud</w:t>
            </w:r>
          </w:p>
        </w:tc>
      </w:tr>
    </w:tbl>
    <w:p w14:paraId="1C49D832" w14:textId="77777777" w:rsidR="002A4BB2" w:rsidRPr="002E649C" w:rsidRDefault="002A4BB2" w:rsidP="002A4BB2">
      <w:pPr>
        <w:rPr>
          <w:rFonts w:ascii="Times New Roman" w:hAnsi="Times New Roman"/>
          <w:sz w:val="24"/>
          <w:szCs w:val="24"/>
        </w:rPr>
      </w:pPr>
    </w:p>
    <w:p w14:paraId="57F7AEB9" w14:textId="77777777" w:rsidR="002A4BB2" w:rsidRPr="002E649C" w:rsidRDefault="002A4BB2" w:rsidP="002A4BB2">
      <w:pPr>
        <w:jc w:val="both"/>
        <w:rPr>
          <w:rFonts w:ascii="Times New Roman" w:hAnsi="Times New Roman"/>
          <w:sz w:val="24"/>
          <w:szCs w:val="24"/>
        </w:rPr>
      </w:pPr>
      <w:r w:rsidRPr="002E649C">
        <w:rPr>
          <w:rFonts w:ascii="Times New Roman" w:hAnsi="Times New Roman"/>
          <w:sz w:val="24"/>
          <w:szCs w:val="24"/>
        </w:rPr>
        <w:t>Tabel 6.2.5.5. Elupaigatüübi 3160 taastamise võimaluste eelduste kirjeldused tasemetele I-III. Tasemete I ja III määramiseks peavad olema täidetud kõik * tingimused.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8186"/>
      </w:tblGrid>
      <w:tr w:rsidR="002A4BB2" w:rsidRPr="008818F9" w14:paraId="6BE9D06E" w14:textId="77777777" w:rsidTr="009C0AC5">
        <w:tc>
          <w:tcPr>
            <w:tcW w:w="670" w:type="dxa"/>
          </w:tcPr>
          <w:p w14:paraId="53F6CE7A"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Tase</w:t>
            </w:r>
          </w:p>
        </w:tc>
        <w:tc>
          <w:tcPr>
            <w:tcW w:w="8186" w:type="dxa"/>
          </w:tcPr>
          <w:p w14:paraId="3E5C099E"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Kirjeldus</w:t>
            </w:r>
          </w:p>
        </w:tc>
      </w:tr>
      <w:tr w:rsidR="002A4BB2" w:rsidRPr="008818F9" w14:paraId="223818A5" w14:textId="77777777" w:rsidTr="009C0AC5">
        <w:tc>
          <w:tcPr>
            <w:tcW w:w="670" w:type="dxa"/>
          </w:tcPr>
          <w:p w14:paraId="03EE0A98"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w:t>
            </w:r>
          </w:p>
        </w:tc>
        <w:tc>
          <w:tcPr>
            <w:tcW w:w="8186" w:type="dxa"/>
          </w:tcPr>
          <w:p w14:paraId="5E191BCB" w14:textId="4C4BBC74"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M, S – </w:t>
            </w:r>
            <w:r w:rsidR="00AB19B7">
              <w:rPr>
                <w:rFonts w:ascii="Times New Roman" w:hAnsi="Times New Roman"/>
                <w:sz w:val="24"/>
                <w:szCs w:val="24"/>
              </w:rPr>
              <w:t>J</w:t>
            </w:r>
            <w:r w:rsidRPr="002E649C">
              <w:rPr>
                <w:rFonts w:ascii="Times New Roman" w:hAnsi="Times New Roman"/>
                <w:sz w:val="24"/>
                <w:szCs w:val="24"/>
              </w:rPr>
              <w:t>ärve veetase ja valgala on valdavalt looduslikus seisundis või on järve looduslik veerežiim lihtsasti taastatav.</w:t>
            </w:r>
          </w:p>
          <w:p w14:paraId="044C2BE4" w14:textId="10897B18"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S – </w:t>
            </w:r>
            <w:r w:rsidR="00AB19B7">
              <w:rPr>
                <w:rFonts w:ascii="Times New Roman" w:hAnsi="Times New Roman"/>
                <w:sz w:val="24"/>
                <w:szCs w:val="24"/>
              </w:rPr>
              <w:t>K</w:t>
            </w:r>
            <w:r w:rsidRPr="002E649C">
              <w:rPr>
                <w:rFonts w:ascii="Times New Roman" w:hAnsi="Times New Roman"/>
                <w:sz w:val="24"/>
                <w:szCs w:val="24"/>
              </w:rPr>
              <w:t xml:space="preserve">ülastuskoormus on madal. </w:t>
            </w:r>
          </w:p>
          <w:p w14:paraId="793C87F1" w14:textId="0544101A"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M, S – </w:t>
            </w:r>
            <w:r w:rsidR="00AB19B7">
              <w:rPr>
                <w:rFonts w:ascii="Times New Roman" w:hAnsi="Times New Roman"/>
                <w:sz w:val="24"/>
                <w:szCs w:val="24"/>
              </w:rPr>
              <w:t>V</w:t>
            </w:r>
            <w:r w:rsidRPr="002E649C">
              <w:rPr>
                <w:rFonts w:ascii="Times New Roman" w:hAnsi="Times New Roman"/>
                <w:sz w:val="24"/>
                <w:szCs w:val="24"/>
              </w:rPr>
              <w:t>algalalt lähtuv reostuskoormus minimaalne</w:t>
            </w:r>
          </w:p>
        </w:tc>
      </w:tr>
      <w:tr w:rsidR="002A4BB2" w:rsidRPr="008818F9" w14:paraId="281E5AEF" w14:textId="77777777" w:rsidTr="009C0AC5">
        <w:tc>
          <w:tcPr>
            <w:tcW w:w="670" w:type="dxa"/>
          </w:tcPr>
          <w:p w14:paraId="5D164197"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w:t>
            </w:r>
          </w:p>
        </w:tc>
        <w:tc>
          <w:tcPr>
            <w:tcW w:w="8186" w:type="dxa"/>
          </w:tcPr>
          <w:p w14:paraId="39DF1AEB" w14:textId="1F2A7AC2"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 </w:t>
            </w:r>
            <w:r w:rsidR="00AB19B7">
              <w:rPr>
                <w:rFonts w:ascii="Times New Roman" w:hAnsi="Times New Roman"/>
                <w:sz w:val="24"/>
                <w:szCs w:val="24"/>
              </w:rPr>
              <w:t>Õ</w:t>
            </w:r>
            <w:r w:rsidRPr="002E649C">
              <w:rPr>
                <w:rFonts w:ascii="Times New Roman" w:hAnsi="Times New Roman"/>
                <w:sz w:val="24"/>
                <w:szCs w:val="24"/>
              </w:rPr>
              <w:t>husaastest/reostuskoormusest tingitud surve on lõppenud ning on võimalik elupaiga aeglane looduslik taastumine;</w:t>
            </w:r>
          </w:p>
          <w:p w14:paraId="3F1873C6" w14:textId="3BB418A1"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M, S – </w:t>
            </w:r>
            <w:r w:rsidR="00AB19B7">
              <w:rPr>
                <w:rFonts w:ascii="Times New Roman" w:hAnsi="Times New Roman"/>
                <w:sz w:val="24"/>
                <w:szCs w:val="24"/>
              </w:rPr>
              <w:t>V</w:t>
            </w:r>
            <w:r w:rsidRPr="002E649C">
              <w:rPr>
                <w:rFonts w:ascii="Times New Roman" w:hAnsi="Times New Roman"/>
                <w:sz w:val="24"/>
                <w:szCs w:val="24"/>
              </w:rPr>
              <w:t>arasem mõõdukas reostuskoormus valglalt on lõppenud.</w:t>
            </w:r>
          </w:p>
        </w:tc>
      </w:tr>
      <w:tr w:rsidR="002A4BB2" w:rsidRPr="008818F9" w14:paraId="682F18B3" w14:textId="77777777" w:rsidTr="009C0AC5">
        <w:tc>
          <w:tcPr>
            <w:tcW w:w="670" w:type="dxa"/>
          </w:tcPr>
          <w:p w14:paraId="2F933AC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III</w:t>
            </w:r>
          </w:p>
        </w:tc>
        <w:tc>
          <w:tcPr>
            <w:tcW w:w="8186" w:type="dxa"/>
          </w:tcPr>
          <w:p w14:paraId="3E4371E3" w14:textId="2F703878" w:rsidR="002A4BB2" w:rsidRPr="002E649C" w:rsidRDefault="002A4BB2" w:rsidP="009C0AC5">
            <w:pPr>
              <w:rPr>
                <w:rFonts w:ascii="Times New Roman" w:hAnsi="Times New Roman"/>
                <w:sz w:val="24"/>
                <w:szCs w:val="24"/>
                <w:vertAlign w:val="superscript"/>
              </w:rPr>
            </w:pPr>
            <w:r w:rsidRPr="002E649C">
              <w:rPr>
                <w:rFonts w:ascii="Times New Roman" w:hAnsi="Times New Roman"/>
                <w:sz w:val="24"/>
                <w:szCs w:val="24"/>
              </w:rPr>
              <w:t xml:space="preserve">*R, M, S </w:t>
            </w:r>
            <w:r w:rsidR="00AB19B7" w:rsidRPr="00C34449">
              <w:rPr>
                <w:rFonts w:ascii="Times New Roman" w:hAnsi="Times New Roman"/>
                <w:sz w:val="24"/>
                <w:szCs w:val="24"/>
              </w:rPr>
              <w:t>–</w:t>
            </w:r>
            <w:r w:rsidRPr="002E649C">
              <w:rPr>
                <w:rFonts w:ascii="Times New Roman" w:hAnsi="Times New Roman"/>
                <w:sz w:val="24"/>
                <w:szCs w:val="24"/>
              </w:rPr>
              <w:t xml:space="preserve"> </w:t>
            </w:r>
            <w:r w:rsidR="00AB19B7">
              <w:rPr>
                <w:rFonts w:ascii="Times New Roman" w:hAnsi="Times New Roman"/>
                <w:sz w:val="24"/>
                <w:szCs w:val="24"/>
              </w:rPr>
              <w:t>V</w:t>
            </w:r>
            <w:r w:rsidRPr="002E649C">
              <w:rPr>
                <w:rFonts w:ascii="Times New Roman" w:hAnsi="Times New Roman"/>
                <w:sz w:val="24"/>
                <w:szCs w:val="24"/>
              </w:rPr>
              <w:t>ee karedus on tõusnud, elektrijuhtivus &gt; 150 µS/cm</w:t>
            </w:r>
            <w:r w:rsidRPr="002E649C">
              <w:rPr>
                <w:rFonts w:ascii="Times New Roman" w:hAnsi="Times New Roman"/>
                <w:sz w:val="24"/>
                <w:szCs w:val="24"/>
                <w:vertAlign w:val="superscript"/>
              </w:rPr>
              <w:t xml:space="preserve"> </w:t>
            </w:r>
          </w:p>
          <w:p w14:paraId="3C74D9C5" w14:textId="7F332530"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M, S </w:t>
            </w:r>
            <w:r w:rsidR="00AB19B7" w:rsidRPr="00C34449">
              <w:rPr>
                <w:rFonts w:ascii="Times New Roman" w:hAnsi="Times New Roman"/>
                <w:sz w:val="24"/>
                <w:szCs w:val="24"/>
              </w:rPr>
              <w:t>–</w:t>
            </w:r>
            <w:r w:rsidR="00AB19B7">
              <w:rPr>
                <w:rFonts w:ascii="Times New Roman" w:hAnsi="Times New Roman"/>
                <w:sz w:val="24"/>
                <w:szCs w:val="24"/>
              </w:rPr>
              <w:t xml:space="preserve"> R</w:t>
            </w:r>
            <w:r w:rsidRPr="002E649C">
              <w:rPr>
                <w:rFonts w:ascii="Times New Roman" w:hAnsi="Times New Roman"/>
                <w:sz w:val="24"/>
                <w:szCs w:val="24"/>
              </w:rPr>
              <w:t xml:space="preserve">eostuskoormus on endiselt kõrge. </w:t>
            </w:r>
          </w:p>
          <w:p w14:paraId="69D33F45" w14:textId="68269B38" w:rsidR="002A4BB2" w:rsidRPr="002E649C" w:rsidRDefault="002A4BB2" w:rsidP="009C0AC5">
            <w:pPr>
              <w:rPr>
                <w:rFonts w:ascii="Times New Roman" w:hAnsi="Times New Roman"/>
                <w:sz w:val="24"/>
                <w:szCs w:val="24"/>
              </w:rPr>
            </w:pPr>
            <w:r w:rsidRPr="002E649C">
              <w:rPr>
                <w:rFonts w:ascii="Times New Roman" w:hAnsi="Times New Roman"/>
                <w:sz w:val="24"/>
                <w:szCs w:val="24"/>
              </w:rPr>
              <w:t xml:space="preserve">*R, M, S – </w:t>
            </w:r>
            <w:r w:rsidR="00AB19B7">
              <w:rPr>
                <w:rFonts w:ascii="Times New Roman" w:hAnsi="Times New Roman"/>
                <w:sz w:val="24"/>
                <w:szCs w:val="24"/>
              </w:rPr>
              <w:t>J</w:t>
            </w:r>
            <w:r w:rsidRPr="002E649C">
              <w:rPr>
                <w:rFonts w:ascii="Times New Roman" w:hAnsi="Times New Roman"/>
                <w:sz w:val="24"/>
                <w:szCs w:val="24"/>
              </w:rPr>
              <w:t>ärve looduslikku veerežiimi on keerukas/võimatu taastada.</w:t>
            </w:r>
          </w:p>
        </w:tc>
      </w:tr>
    </w:tbl>
    <w:p w14:paraId="71D374AC" w14:textId="77777777" w:rsidR="002A4BB2" w:rsidRPr="002E649C" w:rsidRDefault="002A4BB2" w:rsidP="002A4BB2">
      <w:pPr>
        <w:rPr>
          <w:rFonts w:ascii="Times New Roman" w:hAnsi="Times New Roman"/>
          <w:sz w:val="24"/>
          <w:szCs w:val="24"/>
        </w:rPr>
      </w:pPr>
    </w:p>
    <w:p w14:paraId="582FEF08" w14:textId="77777777" w:rsidR="002A4BB2" w:rsidRPr="002E649C" w:rsidRDefault="002A4BB2" w:rsidP="002A4BB2">
      <w:pPr>
        <w:rPr>
          <w:rFonts w:ascii="Times New Roman" w:hAnsi="Times New Roman"/>
          <w:sz w:val="24"/>
          <w:szCs w:val="24"/>
        </w:rPr>
      </w:pPr>
      <w:r w:rsidRPr="002E649C">
        <w:rPr>
          <w:rFonts w:ascii="Times New Roman" w:hAnsi="Times New Roman"/>
          <w:sz w:val="24"/>
          <w:szCs w:val="24"/>
        </w:rPr>
        <w:t>Tabel 6.2.5.6. Elupaigatüübi 3160 looduskaitselise väärtuse määramine</w:t>
      </w:r>
    </w:p>
    <w:tbl>
      <w:tblPr>
        <w:tblStyle w:val="TableGrid"/>
        <w:tblW w:w="0" w:type="auto"/>
        <w:tblLook w:val="04A0" w:firstRow="1" w:lastRow="0" w:firstColumn="1" w:lastColumn="0" w:noHBand="0" w:noVBand="1"/>
      </w:tblPr>
      <w:tblGrid>
        <w:gridCol w:w="1678"/>
        <w:gridCol w:w="1563"/>
        <w:gridCol w:w="1454"/>
        <w:gridCol w:w="2016"/>
        <w:gridCol w:w="1285"/>
      </w:tblGrid>
      <w:tr w:rsidR="002A4BB2" w:rsidRPr="008818F9" w14:paraId="7E00292F" w14:textId="77777777" w:rsidTr="009C0AC5">
        <w:tc>
          <w:tcPr>
            <w:tcW w:w="1678" w:type="dxa"/>
          </w:tcPr>
          <w:p w14:paraId="41F1EC2F"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Elupaigatüübi kood</w:t>
            </w:r>
          </w:p>
        </w:tc>
        <w:tc>
          <w:tcPr>
            <w:tcW w:w="1563" w:type="dxa"/>
          </w:tcPr>
          <w:p w14:paraId="78FE9E96"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Esinduslikkus</w:t>
            </w:r>
          </w:p>
        </w:tc>
        <w:tc>
          <w:tcPr>
            <w:tcW w:w="1454" w:type="dxa"/>
          </w:tcPr>
          <w:p w14:paraId="5B16E6B0"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Struktuuri säilimine</w:t>
            </w:r>
          </w:p>
        </w:tc>
        <w:tc>
          <w:tcPr>
            <w:tcW w:w="2016" w:type="dxa"/>
          </w:tcPr>
          <w:p w14:paraId="189CD411"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Funktsioneerimine</w:t>
            </w:r>
          </w:p>
        </w:tc>
        <w:tc>
          <w:tcPr>
            <w:tcW w:w="1285" w:type="dxa"/>
          </w:tcPr>
          <w:p w14:paraId="538059C1"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LK väärtus</w:t>
            </w:r>
          </w:p>
        </w:tc>
      </w:tr>
      <w:tr w:rsidR="002A4BB2" w:rsidRPr="008818F9" w14:paraId="59E9674A" w14:textId="77777777" w:rsidTr="009C0AC5">
        <w:tc>
          <w:tcPr>
            <w:tcW w:w="1678" w:type="dxa"/>
          </w:tcPr>
          <w:p w14:paraId="6738FBBD"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3160</w:t>
            </w:r>
          </w:p>
        </w:tc>
        <w:tc>
          <w:tcPr>
            <w:tcW w:w="1563" w:type="dxa"/>
          </w:tcPr>
          <w:p w14:paraId="101E71AE"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A</w:t>
            </w:r>
          </w:p>
        </w:tc>
        <w:tc>
          <w:tcPr>
            <w:tcW w:w="1454" w:type="dxa"/>
          </w:tcPr>
          <w:p w14:paraId="7AFBE8E3"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w:t>
            </w:r>
          </w:p>
        </w:tc>
        <w:tc>
          <w:tcPr>
            <w:tcW w:w="2016" w:type="dxa"/>
          </w:tcPr>
          <w:p w14:paraId="2D225403"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w:t>
            </w:r>
          </w:p>
        </w:tc>
        <w:tc>
          <w:tcPr>
            <w:tcW w:w="1285" w:type="dxa"/>
          </w:tcPr>
          <w:p w14:paraId="18FDC132"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A</w:t>
            </w:r>
          </w:p>
        </w:tc>
      </w:tr>
      <w:tr w:rsidR="002A4BB2" w:rsidRPr="008818F9" w14:paraId="3C5FE927" w14:textId="77777777" w:rsidTr="009C0AC5">
        <w:tc>
          <w:tcPr>
            <w:tcW w:w="1678" w:type="dxa"/>
          </w:tcPr>
          <w:p w14:paraId="6A2C70B3"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3160</w:t>
            </w:r>
          </w:p>
        </w:tc>
        <w:tc>
          <w:tcPr>
            <w:tcW w:w="1563" w:type="dxa"/>
          </w:tcPr>
          <w:p w14:paraId="45EC75AB"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B</w:t>
            </w:r>
          </w:p>
        </w:tc>
        <w:tc>
          <w:tcPr>
            <w:tcW w:w="1454" w:type="dxa"/>
          </w:tcPr>
          <w:p w14:paraId="1B6AF784"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w:t>
            </w:r>
          </w:p>
        </w:tc>
        <w:tc>
          <w:tcPr>
            <w:tcW w:w="2016" w:type="dxa"/>
          </w:tcPr>
          <w:p w14:paraId="71A646FC"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w:t>
            </w:r>
          </w:p>
        </w:tc>
        <w:tc>
          <w:tcPr>
            <w:tcW w:w="1285" w:type="dxa"/>
          </w:tcPr>
          <w:p w14:paraId="12FE2F0E"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B</w:t>
            </w:r>
          </w:p>
        </w:tc>
      </w:tr>
      <w:tr w:rsidR="002A4BB2" w:rsidRPr="008818F9" w14:paraId="6704F114" w14:textId="77777777" w:rsidTr="009C0AC5">
        <w:tc>
          <w:tcPr>
            <w:tcW w:w="1678" w:type="dxa"/>
          </w:tcPr>
          <w:p w14:paraId="4680586E"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lastRenderedPageBreak/>
              <w:t>3160</w:t>
            </w:r>
          </w:p>
        </w:tc>
        <w:tc>
          <w:tcPr>
            <w:tcW w:w="1563" w:type="dxa"/>
          </w:tcPr>
          <w:p w14:paraId="44CD56F1"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C</w:t>
            </w:r>
          </w:p>
        </w:tc>
        <w:tc>
          <w:tcPr>
            <w:tcW w:w="1454" w:type="dxa"/>
          </w:tcPr>
          <w:p w14:paraId="148D335F"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 III</w:t>
            </w:r>
          </w:p>
        </w:tc>
        <w:tc>
          <w:tcPr>
            <w:tcW w:w="2016" w:type="dxa"/>
          </w:tcPr>
          <w:p w14:paraId="07F8727F"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I, II, III</w:t>
            </w:r>
          </w:p>
        </w:tc>
        <w:tc>
          <w:tcPr>
            <w:tcW w:w="1285" w:type="dxa"/>
          </w:tcPr>
          <w:p w14:paraId="614D2157" w14:textId="77777777" w:rsidR="002A4BB2" w:rsidRPr="002E649C" w:rsidRDefault="002A4BB2" w:rsidP="009C0AC5">
            <w:pPr>
              <w:rPr>
                <w:rFonts w:ascii="Times New Roman" w:hAnsi="Times New Roman"/>
                <w:sz w:val="24"/>
                <w:szCs w:val="24"/>
              </w:rPr>
            </w:pPr>
            <w:r w:rsidRPr="002E649C">
              <w:rPr>
                <w:rFonts w:ascii="Times New Roman" w:hAnsi="Times New Roman"/>
                <w:sz w:val="24"/>
                <w:szCs w:val="24"/>
              </w:rPr>
              <w:t>C</w:t>
            </w:r>
          </w:p>
        </w:tc>
      </w:tr>
    </w:tbl>
    <w:p w14:paraId="43A16A60" w14:textId="77777777" w:rsidR="002A4BB2" w:rsidRPr="002E649C" w:rsidRDefault="002A4BB2" w:rsidP="002A4BB2">
      <w:pPr>
        <w:rPr>
          <w:rFonts w:ascii="Times New Roman" w:hAnsi="Times New Roman"/>
          <w:sz w:val="24"/>
          <w:szCs w:val="24"/>
        </w:rPr>
      </w:pPr>
    </w:p>
    <w:p w14:paraId="227AC41C" w14:textId="121641F0" w:rsidR="002A4BB2" w:rsidRPr="009E270A" w:rsidRDefault="002A4BB2" w:rsidP="002A4BB2">
      <w:pPr>
        <w:spacing w:after="160" w:line="259" w:lineRule="auto"/>
        <w:rPr>
          <w:rFonts w:ascii="Cambria" w:hAnsi="Cambria"/>
          <w:b/>
          <w:bCs/>
          <w:color w:val="4F81BD"/>
        </w:rPr>
      </w:pPr>
    </w:p>
    <w:sectPr w:rsidR="002A4BB2" w:rsidRPr="009E27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Times New Roman"/>
    <w:charset w:val="BA"/>
    <w:family w:val="auto"/>
    <w:pitch w:val="variable"/>
    <w:sig w:usb0="00000001" w:usb1="5000204B" w:usb2="00000000" w:usb3="00000000" w:csb0="00000197" w:csb1="00000000"/>
  </w:font>
  <w:font w:name="CIDFont+F4">
    <w:altName w:val="Calibri"/>
    <w:panose1 w:val="00000000000000000000"/>
    <w:charset w:val="BA"/>
    <w:family w:val="auto"/>
    <w:notTrueType/>
    <w:pitch w:val="default"/>
    <w:sig w:usb0="00000005" w:usb1="00000000" w:usb2="00000000" w:usb3="00000000" w:csb0="0000008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75F56"/>
    <w:multiLevelType w:val="hybridMultilevel"/>
    <w:tmpl w:val="466037A2"/>
    <w:lvl w:ilvl="0" w:tplc="570CCCB2">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8A6E90"/>
    <w:multiLevelType w:val="hybridMultilevel"/>
    <w:tmpl w:val="6B46CC2A"/>
    <w:lvl w:ilvl="0" w:tplc="3BC2118C">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9B5775"/>
    <w:multiLevelType w:val="hybridMultilevel"/>
    <w:tmpl w:val="C11ABAB4"/>
    <w:lvl w:ilvl="0" w:tplc="0F00E9FA">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D1672F"/>
    <w:multiLevelType w:val="hybridMultilevel"/>
    <w:tmpl w:val="3F34029E"/>
    <w:lvl w:ilvl="0" w:tplc="61B8311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CD8"/>
    <w:rsid w:val="00015CD8"/>
    <w:rsid w:val="000165B1"/>
    <w:rsid w:val="000253F6"/>
    <w:rsid w:val="00052B55"/>
    <w:rsid w:val="000746D5"/>
    <w:rsid w:val="000814F6"/>
    <w:rsid w:val="000A060D"/>
    <w:rsid w:val="000D5B76"/>
    <w:rsid w:val="000F1C2F"/>
    <w:rsid w:val="00177963"/>
    <w:rsid w:val="001A0B2C"/>
    <w:rsid w:val="001B73F9"/>
    <w:rsid w:val="001B7698"/>
    <w:rsid w:val="001C4649"/>
    <w:rsid w:val="001D16B6"/>
    <w:rsid w:val="0020142B"/>
    <w:rsid w:val="002179BD"/>
    <w:rsid w:val="002831D8"/>
    <w:rsid w:val="00292753"/>
    <w:rsid w:val="002A4BB2"/>
    <w:rsid w:val="002A6266"/>
    <w:rsid w:val="002E44C7"/>
    <w:rsid w:val="002E649C"/>
    <w:rsid w:val="003269EF"/>
    <w:rsid w:val="0037635E"/>
    <w:rsid w:val="003928FA"/>
    <w:rsid w:val="0039462C"/>
    <w:rsid w:val="003C6BD7"/>
    <w:rsid w:val="003D3EA6"/>
    <w:rsid w:val="003D5598"/>
    <w:rsid w:val="00400D40"/>
    <w:rsid w:val="00425E06"/>
    <w:rsid w:val="00474C8E"/>
    <w:rsid w:val="004A3B37"/>
    <w:rsid w:val="004B6E37"/>
    <w:rsid w:val="00526E4B"/>
    <w:rsid w:val="005353E1"/>
    <w:rsid w:val="005A6617"/>
    <w:rsid w:val="005C193C"/>
    <w:rsid w:val="005F27A3"/>
    <w:rsid w:val="006714A2"/>
    <w:rsid w:val="00674B57"/>
    <w:rsid w:val="006B55CF"/>
    <w:rsid w:val="006F0C62"/>
    <w:rsid w:val="007408A7"/>
    <w:rsid w:val="00740BD6"/>
    <w:rsid w:val="007A3FCF"/>
    <w:rsid w:val="007C4E24"/>
    <w:rsid w:val="007D7660"/>
    <w:rsid w:val="007E7A96"/>
    <w:rsid w:val="00827190"/>
    <w:rsid w:val="00835AD9"/>
    <w:rsid w:val="008424BC"/>
    <w:rsid w:val="008570F3"/>
    <w:rsid w:val="008818F9"/>
    <w:rsid w:val="008C5B34"/>
    <w:rsid w:val="008D2278"/>
    <w:rsid w:val="008D565A"/>
    <w:rsid w:val="008D5741"/>
    <w:rsid w:val="00934209"/>
    <w:rsid w:val="00950002"/>
    <w:rsid w:val="009A1F76"/>
    <w:rsid w:val="009B587C"/>
    <w:rsid w:val="009D765E"/>
    <w:rsid w:val="009E270A"/>
    <w:rsid w:val="00A319BD"/>
    <w:rsid w:val="00A437E7"/>
    <w:rsid w:val="00A54BC2"/>
    <w:rsid w:val="00A720E5"/>
    <w:rsid w:val="00A77F84"/>
    <w:rsid w:val="00A910D3"/>
    <w:rsid w:val="00AA200A"/>
    <w:rsid w:val="00AB19B7"/>
    <w:rsid w:val="00AC2574"/>
    <w:rsid w:val="00B90CB1"/>
    <w:rsid w:val="00BB5377"/>
    <w:rsid w:val="00C40072"/>
    <w:rsid w:val="00CA4745"/>
    <w:rsid w:val="00CC443C"/>
    <w:rsid w:val="00CD638D"/>
    <w:rsid w:val="00CF0E3E"/>
    <w:rsid w:val="00D6704E"/>
    <w:rsid w:val="00D707D3"/>
    <w:rsid w:val="00D87D31"/>
    <w:rsid w:val="00DA4413"/>
    <w:rsid w:val="00DA5431"/>
    <w:rsid w:val="00DB7CA4"/>
    <w:rsid w:val="00E07422"/>
    <w:rsid w:val="00E07E33"/>
    <w:rsid w:val="00E3056C"/>
    <w:rsid w:val="00E7718B"/>
    <w:rsid w:val="00EB7B50"/>
    <w:rsid w:val="00F01B54"/>
    <w:rsid w:val="00F16277"/>
    <w:rsid w:val="00F57981"/>
    <w:rsid w:val="00F6305B"/>
    <w:rsid w:val="00F97654"/>
    <w:rsid w:val="00FB193A"/>
    <w:rsid w:val="00FB2EED"/>
    <w:rsid w:val="00FC0826"/>
    <w:rsid w:val="00FC3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CBE43"/>
  <w15:chartTrackingRefBased/>
  <w15:docId w15:val="{724F8B7B-37BE-4EE8-8FF8-A1EEAA971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CD8"/>
    <w:rPr>
      <w:rFonts w:ascii="Calibri" w:eastAsia="Times New Roman" w:hAnsi="Calibri" w:cs="Times New Roman"/>
      <w:lang w:val="et-EE" w:eastAsia="et-E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5CD8"/>
    <w:rPr>
      <w:rFonts w:ascii="Calibri" w:eastAsia="Calibri" w:hAnsi="Calibri"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rsid w:val="002A4BB2"/>
    <w:rPr>
      <w:rFonts w:ascii="Times New Roman" w:hAnsi="Times New Roman"/>
      <w:sz w:val="20"/>
      <w:szCs w:val="20"/>
      <w:lang w:val="en-US" w:eastAsia="en-US"/>
    </w:rPr>
  </w:style>
  <w:style w:type="character" w:customStyle="1" w:styleId="CommentTextChar">
    <w:name w:val="Comment Text Char"/>
    <w:basedOn w:val="DefaultParagraphFont"/>
    <w:link w:val="CommentText"/>
    <w:uiPriority w:val="99"/>
    <w:rsid w:val="002A4BB2"/>
    <w:rPr>
      <w:rFonts w:ascii="Times New Roman" w:eastAsia="Times New Roman" w:hAnsi="Times New Roman" w:cs="Times New Roman"/>
      <w:sz w:val="20"/>
      <w:szCs w:val="20"/>
    </w:rPr>
  </w:style>
  <w:style w:type="character" w:styleId="CommentReference">
    <w:name w:val="annotation reference"/>
    <w:uiPriority w:val="99"/>
    <w:rsid w:val="002A4BB2"/>
    <w:rPr>
      <w:sz w:val="16"/>
      <w:szCs w:val="16"/>
    </w:rPr>
  </w:style>
  <w:style w:type="paragraph" w:styleId="CommentSubject">
    <w:name w:val="annotation subject"/>
    <w:basedOn w:val="CommentText"/>
    <w:next w:val="CommentText"/>
    <w:link w:val="CommentSubjectChar"/>
    <w:uiPriority w:val="99"/>
    <w:semiHidden/>
    <w:unhideWhenUsed/>
    <w:rsid w:val="00D6704E"/>
    <w:rPr>
      <w:rFonts w:ascii="Calibri" w:hAnsi="Calibri"/>
      <w:b/>
      <w:bCs/>
      <w:lang w:val="et-EE" w:eastAsia="et-EE"/>
    </w:rPr>
  </w:style>
  <w:style w:type="character" w:customStyle="1" w:styleId="CommentSubjectChar">
    <w:name w:val="Comment Subject Char"/>
    <w:basedOn w:val="CommentTextChar"/>
    <w:link w:val="CommentSubject"/>
    <w:uiPriority w:val="99"/>
    <w:semiHidden/>
    <w:rsid w:val="00D6704E"/>
    <w:rPr>
      <w:rFonts w:ascii="Calibri" w:eastAsia="Times New Roman" w:hAnsi="Calibri" w:cs="Times New Roman"/>
      <w:b/>
      <w:bCs/>
      <w:sz w:val="20"/>
      <w:szCs w:val="20"/>
      <w:lang w:val="et-EE" w:eastAsia="et-EE"/>
    </w:rPr>
  </w:style>
  <w:style w:type="paragraph" w:styleId="Revision">
    <w:name w:val="Revision"/>
    <w:hidden/>
    <w:uiPriority w:val="99"/>
    <w:semiHidden/>
    <w:rsid w:val="004B6E37"/>
    <w:rPr>
      <w:rFonts w:ascii="Calibri" w:eastAsia="Times New Roman" w:hAnsi="Calibri" w:cs="Times New Roman"/>
      <w:lang w:val="et-EE" w:eastAsia="et-EE"/>
    </w:rPr>
  </w:style>
  <w:style w:type="paragraph" w:styleId="ListParagraph">
    <w:name w:val="List Paragraph"/>
    <w:basedOn w:val="Normal"/>
    <w:uiPriority w:val="34"/>
    <w:qFormat/>
    <w:rsid w:val="00CA47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42260-EC38-4A74-AEB7-F3867F2A7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4371</Words>
  <Characters>24918</Characters>
  <Application>Microsoft Office Word</Application>
  <DocSecurity>0</DocSecurity>
  <Lines>207</Lines>
  <Paragraphs>58</Paragraphs>
  <ScaleCrop>false</ScaleCrop>
  <HeadingPairs>
    <vt:vector size="2" baseType="variant">
      <vt:variant>
        <vt:lpstr>Pealkiri</vt:lpstr>
      </vt:variant>
      <vt:variant>
        <vt:i4>1</vt:i4>
      </vt:variant>
    </vt:vector>
  </HeadingPairs>
  <TitlesOfParts>
    <vt:vector size="1" baseType="lpstr">
      <vt:lpstr/>
    </vt:vector>
  </TitlesOfParts>
  <Company/>
  <LinksUpToDate>false</LinksUpToDate>
  <CharactersWithSpaces>29231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Helle Mäemets</dc:creator>
  <cp:keywords/>
  <dc:description/>
  <cp:lastModifiedBy>Marko V</cp:lastModifiedBy>
  <cp:revision>3</cp:revision>
  <cp:lastPrinted>2025-12-28T16:15:00Z</cp:lastPrinted>
  <dcterms:created xsi:type="dcterms:W3CDTF">2026-02-02T18:33:00Z</dcterms:created>
  <dcterms:modified xsi:type="dcterms:W3CDTF">2026-02-06T16:23:00Z</dcterms:modified>
</cp:coreProperties>
</file>